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DA" w:rsidRDefault="00DF7BDA"/>
    <w:p w:rsidR="00DF7BDA" w:rsidRPr="00DF7BDA" w:rsidRDefault="00DF7BDA" w:rsidP="00DF7BDA">
      <w:pPr>
        <w:jc w:val="center"/>
        <w:rPr>
          <w:b/>
          <w:sz w:val="28"/>
          <w:szCs w:val="28"/>
          <w:u w:val="single"/>
        </w:rPr>
      </w:pPr>
      <w:r w:rsidRPr="00DF7BDA">
        <w:rPr>
          <w:b/>
          <w:sz w:val="28"/>
          <w:szCs w:val="28"/>
          <w:u w:val="single"/>
        </w:rPr>
        <w:t>PROGRAMA DE MANTENIMIENTO PREVENTIVO</w:t>
      </w:r>
    </w:p>
    <w:p w:rsidR="00DF7BDA" w:rsidRDefault="00DF7BDA" w:rsidP="00DF7BDA">
      <w:pPr>
        <w:jc w:val="center"/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4"/>
        <w:gridCol w:w="247"/>
        <w:gridCol w:w="247"/>
        <w:gridCol w:w="247"/>
        <w:gridCol w:w="874"/>
      </w:tblGrid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Verificar existencia de ruidos y vibraciones anormales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2).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Verificación de nivel de aceite y temperatura de los 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compresores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3).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Efectuar limpieza de condensador/es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4).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Lavar evaporador y bandeja de condensadores</w:t>
            </w: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5).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Verificación de alineación y tensión de correas de ventiladores,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reponer si es necesario.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6).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Lubricación y control de rodamientos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7).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Verificar acoplamientos (si existieren)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8).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Efectuar limpieza Gral. del equipamiento incluidos motor/es, 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ventilador/es, gabinetes, etc.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9).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Efectuar limpieza de rotores de ventiladores, ver balanceo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10).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Verificación de aislación de las cañerías. </w:t>
            </w: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11).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Verificación de </w:t>
            </w:r>
            <w:proofErr w:type="spellStart"/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perdidas</w:t>
            </w:r>
            <w:proofErr w:type="spellEnd"/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 de gas refrigerante y control de carga</w:t>
            </w: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12).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Verificar visor de </w:t>
            </w:r>
            <w:proofErr w:type="spellStart"/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liquido</w:t>
            </w:r>
            <w:proofErr w:type="spellEnd"/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 (burbujas, suciedad, humedad)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13).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Verificación de sobrecalentamiento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  <w:tr w:rsidR="00DF7BDA" w:rsidRPr="000D77DB" w:rsidTr="008A3DA7">
        <w:trPr>
          <w:trHeight w:val="300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14).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Eliminación de puntos de herrumbre o partes con corrosión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15).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Corregir tapas sueltas y cierre correcto del gabinete</w:t>
            </w:r>
          </w:p>
        </w:tc>
      </w:tr>
      <w:tr w:rsidR="00DF7BDA" w:rsidRPr="000D77DB" w:rsidTr="00DF7BDA">
        <w:trPr>
          <w:gridAfter w:val="1"/>
          <w:wAfter w:w="874" w:type="dxa"/>
          <w:trHeight w:val="300"/>
        </w:trPr>
        <w:tc>
          <w:tcPr>
            <w:tcW w:w="7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DA" w:rsidRPr="00354D58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16). </w:t>
            </w:r>
            <w:r w:rsidRPr="000D77DB">
              <w:rPr>
                <w:rFonts w:eastAsia="Times New Roman" w:cstheme="minorHAnsi"/>
                <w:sz w:val="24"/>
                <w:szCs w:val="24"/>
                <w:lang w:eastAsia="es-UY"/>
              </w:rPr>
              <w:t>Verificación de presiones de baja - alta y aceite.</w:t>
            </w:r>
          </w:p>
          <w:p w:rsidR="00DF7BDA" w:rsidRPr="00354D58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17). </w:t>
            </w:r>
            <w:proofErr w:type="spellStart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>Verificacion</w:t>
            </w:r>
            <w:proofErr w:type="spellEnd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 de actuación de </w:t>
            </w:r>
            <w:proofErr w:type="spellStart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>preostato</w:t>
            </w:r>
            <w:proofErr w:type="spellEnd"/>
            <w:r w:rsidRPr="00354D58">
              <w:rPr>
                <w:rFonts w:eastAsia="Times New Roman" w:cstheme="minorHAnsi"/>
                <w:sz w:val="24"/>
                <w:szCs w:val="24"/>
                <w:lang w:eastAsia="es-UY"/>
              </w:rPr>
              <w:t xml:space="preserve"> de baja, alta y aceite</w:t>
            </w:r>
          </w:p>
          <w:tbl>
            <w:tblPr>
              <w:tblW w:w="706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181"/>
              <w:gridCol w:w="181"/>
              <w:gridCol w:w="1200"/>
            </w:tblGrid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18).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Efectuar lectura de </w:t>
                  </w:r>
                  <w:proofErr w:type="spell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subenfriamiento</w:t>
                  </w:r>
                  <w:proofErr w:type="spellEnd"/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trHeight w:val="300"/>
              </w:trPr>
              <w:tc>
                <w:tcPr>
                  <w:tcW w:w="70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19).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Reapretar tuercas, tornillos y bulones de soporte y/o fijación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20).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Verificación de ajuste del cabezal del compresor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21).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Medir temperatura de entrada y de salida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22).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Eliminación de </w:t>
                  </w:r>
                  <w:r w:rsidR="00C235C5"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pérdidas</w:t>
                  </w:r>
                  <w:bookmarkStart w:id="0" w:name="_GoBack"/>
                  <w:bookmarkEnd w:id="0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 en los registros y válvulas</w:t>
                  </w:r>
                </w:p>
              </w:tc>
            </w:tr>
            <w:tr w:rsidR="00DF7BDA" w:rsidRPr="000D77DB" w:rsidTr="008A3DA7">
              <w:trPr>
                <w:trHeight w:val="300"/>
              </w:trPr>
              <w:tc>
                <w:tcPr>
                  <w:tcW w:w="70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23).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Maniobrar cada registro hidráulico desde el principio al fin del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       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curso, volviendo a la posición normal.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24).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Verificación de tensiones y balanceado entre fases de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motores y compresores.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25).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Verificación de corriente y balanceado entre fases de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motores y compresores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26).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Verificar aislación de los motor/es y compresor/es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27).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Verificar botoneras, interruptores, lámparas y fusibles</w:t>
                  </w:r>
                </w:p>
              </w:tc>
            </w:tr>
            <w:tr w:rsidR="00DF7BDA" w:rsidRPr="000D77DB" w:rsidTr="008A3DA7">
              <w:trPr>
                <w:trHeight w:val="300"/>
              </w:trPr>
              <w:tc>
                <w:tcPr>
                  <w:tcW w:w="70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28).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Efectuar reapretado de las terminales, tornillos y tuercas.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29).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Verificación de actuación de relé/s </w:t>
                  </w:r>
                  <w:proofErr w:type="spell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termico</w:t>
                  </w:r>
                  <w:proofErr w:type="spellEnd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/s.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30).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Efectuar limpieza interna de cuadro de comando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31).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Verificar estado de calentamiento de motores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32).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Verificar actuación de </w:t>
                  </w:r>
                  <w:proofErr w:type="spell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Flow</w:t>
                  </w:r>
                  <w:proofErr w:type="spellEnd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 </w:t>
                  </w:r>
                  <w:proofErr w:type="spell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Switch</w:t>
                  </w:r>
                  <w:proofErr w:type="spellEnd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 (si existiere)</w:t>
                  </w:r>
                </w:p>
              </w:tc>
            </w:tr>
            <w:tr w:rsidR="00DF7BDA" w:rsidRPr="000D77DB" w:rsidTr="008A3DA7">
              <w:trPr>
                <w:trHeight w:val="300"/>
              </w:trPr>
              <w:tc>
                <w:tcPr>
                  <w:tcW w:w="70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33).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Verificación de estado de las superficies de los contactos de </w:t>
                  </w: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proofErr w:type="gramStart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los relé</w:t>
                  </w:r>
                  <w:proofErr w:type="gramEnd"/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/s de las unidades.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Pr="000D77DB" w:rsidRDefault="00DF7BDA" w:rsidP="00DF7BDA">
                  <w:pPr>
                    <w:spacing w:after="0" w:line="48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  <w:tr w:rsidR="00DF7BDA" w:rsidRPr="000D77DB" w:rsidTr="008A3DA7">
              <w:trPr>
                <w:gridAfter w:val="1"/>
                <w:wAfter w:w="14" w:type="dxa"/>
                <w:trHeight w:val="300"/>
              </w:trPr>
              <w:tc>
                <w:tcPr>
                  <w:tcW w:w="5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  <w:p w:rsidR="00DF7BDA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  <w:r w:rsidRPr="00354D58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 xml:space="preserve">34). </w:t>
                  </w:r>
                  <w:r w:rsidRPr="000D77DB"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  <w:t>Verificación de fusibles y si son los adecuados.</w:t>
                  </w:r>
                </w:p>
                <w:tbl>
                  <w:tblPr>
                    <w:tblW w:w="7064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4"/>
                    <w:gridCol w:w="146"/>
                    <w:gridCol w:w="146"/>
                    <w:gridCol w:w="146"/>
                    <w:gridCol w:w="1202"/>
                  </w:tblGrid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35).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funcionamiento de las resistencias de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calenta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-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miento del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carter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con y sin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alimentacion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electrica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36).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elasticidad de los tacos de goma apoyo del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compresor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37).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Lavado de filtros de aire del evaporador o sustituir si son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descartables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38).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Desobstruir drenajes y lavado de bandejas.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39).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Verificación de aislamiento térmico del gabinete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40).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Verificar de estado de las conexiones flexibles de los ductos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70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41).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</w:t>
                        </w: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rificación de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perdidas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de aire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42).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operación de los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dampers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43).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Limpieza de filtro de toma de aire exterior o sustituir si son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descartables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44).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Verificar si el retorno de aire esta obstruido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45).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filtro secador de línea de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liquidos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refrigerantes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46).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Medir y regular las temperaturas de inyección, retorno, 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5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ambiente y aire exterior.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47).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Regulación de termostato de control de temperatura ambiente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48).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Verificación de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valvula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inversora frío - calor y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valvula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de 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expansión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lastRenderedPageBreak/>
                          <w:t xml:space="preserve">49).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Verificar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humidistatos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, resistencias y puesta a tierra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50).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Poner en servicio el equipo que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esta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en stand -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by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, si existiera</w:t>
                        </w: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51).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Limpieza de filtros de la cañería de agua 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570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52).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Limpieza de la batea de humectación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DF7BDA" w:rsidRPr="000D77DB" w:rsidTr="008A3DA7">
                    <w:trPr>
                      <w:trHeight w:val="300"/>
                    </w:trPr>
                    <w:tc>
                      <w:tcPr>
                        <w:tcW w:w="705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53). </w:t>
                        </w: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Pintado con </w:t>
                        </w:r>
                        <w:proofErr w:type="spellStart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antioxido</w:t>
                        </w:r>
                        <w:proofErr w:type="spellEnd"/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y pintura de terminación, las partes</w:t>
                        </w:r>
                      </w:p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354D58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>Exteriores o interiores afectadas por intemperie o corrosión</w:t>
                        </w:r>
                      </w:p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DF7BDA" w:rsidRPr="00354D58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</w:p>
                      <w:p w:rsidR="00DF7BDA" w:rsidRPr="000D77DB" w:rsidRDefault="00DF7BDA" w:rsidP="00DF7BDA">
                        <w:pPr>
                          <w:spacing w:after="0" w:line="48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</w:pPr>
                        <w:r w:rsidRPr="000D77DB">
                          <w:rPr>
                            <w:rFonts w:eastAsia="Times New Roman" w:cstheme="minorHAnsi"/>
                            <w:sz w:val="24"/>
                            <w:szCs w:val="24"/>
                            <w:lang w:eastAsia="es-UY"/>
                          </w:rPr>
                          <w:t xml:space="preserve"> </w:t>
                        </w:r>
                      </w:p>
                    </w:tc>
                  </w:tr>
                </w:tbl>
                <w:p w:rsidR="00DF7BDA" w:rsidRPr="000D77DB" w:rsidRDefault="00DF7BDA" w:rsidP="00DF7BDA">
                  <w:pPr>
                    <w:spacing w:after="0" w:line="480" w:lineRule="auto"/>
                    <w:rPr>
                      <w:rFonts w:eastAsia="Times New Roman" w:cstheme="minorHAnsi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DF7BDA" w:rsidRPr="000D77DB" w:rsidRDefault="00DF7BDA" w:rsidP="00DF7BDA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es-UY"/>
              </w:rPr>
            </w:pPr>
          </w:p>
        </w:tc>
      </w:tr>
    </w:tbl>
    <w:p w:rsidR="006F0278" w:rsidRDefault="006F0278"/>
    <w:sectPr w:rsidR="006F0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DA"/>
    <w:rsid w:val="006F0278"/>
    <w:rsid w:val="00C235C5"/>
    <w:rsid w:val="00DF7BDA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51B2-C4C5-4A9C-BAA3-0AABEE0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 Daniel</dc:creator>
  <cp:lastModifiedBy>Acosta Daniel</cp:lastModifiedBy>
  <cp:revision>3</cp:revision>
  <cp:lastPrinted>2015-04-15T12:50:00Z</cp:lastPrinted>
  <dcterms:created xsi:type="dcterms:W3CDTF">2018-07-05T11:27:00Z</dcterms:created>
  <dcterms:modified xsi:type="dcterms:W3CDTF">2018-07-05T11:31:00Z</dcterms:modified>
</cp:coreProperties>
</file>