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65" w:rsidRDefault="009A33ED">
      <w:pPr>
        <w:jc w:val="right"/>
      </w:pPr>
      <w:r>
        <w:t xml:space="preserve">Montevideo, </w:t>
      </w:r>
      <w:r w:rsidR="005C64BC">
        <w:t>20</w:t>
      </w:r>
      <w:r>
        <w:t xml:space="preserve"> de </w:t>
      </w:r>
      <w:r w:rsidR="00BC421A">
        <w:t>julio de 2018</w:t>
      </w:r>
    </w:p>
    <w:p w:rsidR="00643B65" w:rsidRDefault="00643B65">
      <w:pPr>
        <w:jc w:val="right"/>
      </w:pPr>
    </w:p>
    <w:p w:rsidR="00643B65" w:rsidRDefault="009A33ED">
      <w:pPr>
        <w:jc w:val="center"/>
        <w:rPr>
          <w:b/>
        </w:rPr>
      </w:pPr>
      <w:r>
        <w:rPr>
          <w:b/>
        </w:rPr>
        <w:t>Contestación Pregunta</w:t>
      </w:r>
      <w:r w:rsidR="00BC421A">
        <w:rPr>
          <w:b/>
        </w:rPr>
        <w:t>s Licitación Abreviada No 2/2018</w:t>
      </w:r>
    </w:p>
    <w:p w:rsidR="00643B65" w:rsidRDefault="00643B65">
      <w:pPr>
        <w:jc w:val="right"/>
      </w:pPr>
    </w:p>
    <w:p w:rsidR="00643B65" w:rsidRDefault="009A33ED">
      <w:pPr>
        <w:jc w:val="left"/>
      </w:pPr>
      <w:r>
        <w:rPr>
          <w:b/>
        </w:rPr>
        <w:t xml:space="preserve">Pregunta </w:t>
      </w:r>
      <w:r w:rsidR="005C64BC">
        <w:rPr>
          <w:b/>
        </w:rPr>
        <w:t>4</w:t>
      </w:r>
      <w:r>
        <w:rPr>
          <w:b/>
        </w:rPr>
        <w:t>:</w:t>
      </w:r>
    </w:p>
    <w:p w:rsidR="00643B65" w:rsidRDefault="00D12B23">
      <w:r>
        <w:t>En el punto 2.1.1.</w:t>
      </w:r>
      <w:r w:rsidR="00C14A6D">
        <w:t>3</w:t>
      </w:r>
      <w:r>
        <w:t xml:space="preserve"> </w:t>
      </w:r>
      <w:r w:rsidR="00C14A6D">
        <w:t>Tipos de datos a respaldar</w:t>
      </w:r>
      <w:r>
        <w:t xml:space="preserve">. </w:t>
      </w:r>
      <w:r w:rsidR="00C14A6D">
        <w:t>¿Qué versiones de</w:t>
      </w:r>
      <w:r w:rsidR="00C14A6D" w:rsidRPr="00C14A6D">
        <w:t xml:space="preserve"> Bas</w:t>
      </w:r>
      <w:r w:rsidR="00C14A6D">
        <w:t xml:space="preserve">es de datos - </w:t>
      </w:r>
      <w:proofErr w:type="spellStart"/>
      <w:r w:rsidR="00C14A6D">
        <w:t>PostgreSQL</w:t>
      </w:r>
      <w:proofErr w:type="spellEnd"/>
      <w:r w:rsidR="00C14A6D">
        <w:t xml:space="preserve"> y </w:t>
      </w:r>
      <w:proofErr w:type="spellStart"/>
      <w:r w:rsidR="00C14A6D">
        <w:t>MySQL</w:t>
      </w:r>
      <w:proofErr w:type="spellEnd"/>
      <w:r w:rsidR="00C14A6D" w:rsidRPr="00C14A6D">
        <w:t>?</w:t>
      </w:r>
    </w:p>
    <w:p w:rsidR="00643B65" w:rsidRDefault="00643B65"/>
    <w:p w:rsidR="00643B65" w:rsidRDefault="009A33ED">
      <w:pPr>
        <w:rPr>
          <w:b/>
        </w:rPr>
      </w:pPr>
      <w:r>
        <w:rPr>
          <w:b/>
        </w:rPr>
        <w:t>Respue</w:t>
      </w:r>
      <w:r w:rsidR="00D12B23">
        <w:rPr>
          <w:b/>
        </w:rPr>
        <w:t xml:space="preserve">sta </w:t>
      </w:r>
      <w:r w:rsidR="005C64BC">
        <w:rPr>
          <w:b/>
        </w:rPr>
        <w:t>4</w:t>
      </w:r>
      <w:r>
        <w:rPr>
          <w:b/>
        </w:rPr>
        <w:t>:</w:t>
      </w:r>
    </w:p>
    <w:p w:rsidR="00B33494" w:rsidRDefault="00B33494">
      <w:proofErr w:type="spellStart"/>
      <w:r>
        <w:t>PostgreSQL</w:t>
      </w:r>
      <w:proofErr w:type="spellEnd"/>
      <w:r>
        <w:t>: versiones 9 y 10</w:t>
      </w:r>
      <w:r w:rsidR="00FC24A4">
        <w:t>.</w:t>
      </w:r>
    </w:p>
    <w:p w:rsidR="00D12B23" w:rsidRPr="00D12B23" w:rsidRDefault="00FC24A4">
      <w:proofErr w:type="spellStart"/>
      <w:r>
        <w:t>MySQL</w:t>
      </w:r>
      <w:proofErr w:type="spellEnd"/>
      <w:r>
        <w:t>: versión 5</w:t>
      </w:r>
      <w:r w:rsidR="00D44991">
        <w:t xml:space="preserve">  </w:t>
      </w:r>
    </w:p>
    <w:p w:rsidR="00D12B23" w:rsidRDefault="00D12B23">
      <w:pPr>
        <w:rPr>
          <w:b/>
        </w:rPr>
      </w:pPr>
    </w:p>
    <w:p w:rsidR="00D12B23" w:rsidRDefault="005C64BC" w:rsidP="00D12B23">
      <w:pPr>
        <w:jc w:val="left"/>
        <w:rPr>
          <w:b/>
        </w:rPr>
      </w:pPr>
      <w:r>
        <w:rPr>
          <w:b/>
        </w:rPr>
        <w:t>Pregunta 5</w:t>
      </w:r>
      <w:r w:rsidR="00D12B23">
        <w:rPr>
          <w:b/>
        </w:rPr>
        <w:t>:</w:t>
      </w:r>
    </w:p>
    <w:p w:rsidR="00C14A6D" w:rsidRDefault="00C14A6D" w:rsidP="00C14A6D">
      <w:r>
        <w:t>En el punto 2.1.1.3 Tipos de datos a respaldar. Para Servidores de Aplicaciones, Aplicaciones, Aplicaciones Estándar s</w:t>
      </w:r>
      <w:r w:rsidRPr="00C14A6D">
        <w:t xml:space="preserve">on de tipo </w:t>
      </w:r>
      <w:proofErr w:type="spellStart"/>
      <w:r w:rsidRPr="00C14A6D">
        <w:t>filesystem</w:t>
      </w:r>
      <w:proofErr w:type="spellEnd"/>
      <w:r w:rsidRPr="00C14A6D">
        <w:t xml:space="preserve"> o sea una política de tipo standard</w:t>
      </w:r>
      <w:r>
        <w:t>.</w:t>
      </w:r>
    </w:p>
    <w:p w:rsidR="00D12B23" w:rsidRDefault="00D12B23" w:rsidP="00D12B23"/>
    <w:p w:rsidR="00D12B23" w:rsidRDefault="00C14A6D" w:rsidP="00D12B23">
      <w:pPr>
        <w:rPr>
          <w:b/>
        </w:rPr>
      </w:pPr>
      <w:r>
        <w:rPr>
          <w:b/>
        </w:rPr>
        <w:t>Respuesta 5</w:t>
      </w:r>
      <w:r w:rsidR="00D12B23">
        <w:rPr>
          <w:b/>
        </w:rPr>
        <w:t>:</w:t>
      </w:r>
    </w:p>
    <w:p w:rsidR="00C14A6D" w:rsidRPr="00D12B23" w:rsidRDefault="00FC24A4" w:rsidP="00C14A6D">
      <w:r w:rsidRPr="00FC24A4">
        <w:t>El oferente deberá especificar si el software tiene soporte específico para los productos mencionados, y de no tenerlo, cómo se implementaría cada respaldo de manera de asegurar que se ejecuten</w:t>
      </w:r>
      <w:r w:rsidR="00266000">
        <w:t>,</w:t>
      </w:r>
      <w:r w:rsidRPr="00FC24A4">
        <w:t xml:space="preserve"> sean completos y consistentes. </w:t>
      </w:r>
    </w:p>
    <w:p w:rsidR="00C14A6D" w:rsidRDefault="00C14A6D" w:rsidP="00C14A6D">
      <w:pPr>
        <w:rPr>
          <w:b/>
        </w:rPr>
      </w:pPr>
    </w:p>
    <w:p w:rsidR="00D12B23" w:rsidRDefault="00C14A6D" w:rsidP="00D12B23">
      <w:pPr>
        <w:jc w:val="left"/>
      </w:pPr>
      <w:r>
        <w:rPr>
          <w:b/>
        </w:rPr>
        <w:t>Pregunta 6</w:t>
      </w:r>
      <w:r w:rsidR="00D12B23">
        <w:rPr>
          <w:b/>
        </w:rPr>
        <w:t>:</w:t>
      </w:r>
    </w:p>
    <w:p w:rsidR="00D12B23" w:rsidRDefault="00C14A6D" w:rsidP="00D55D80">
      <w:r>
        <w:t>En el punto 2.1.1.3 Tipos de datos a respaldar.</w:t>
      </w:r>
      <w:r w:rsidR="00D55D80" w:rsidRPr="00D55D80">
        <w:t xml:space="preserve"> </w:t>
      </w:r>
      <w:r w:rsidR="00D55D80">
        <w:t xml:space="preserve">Sistemas de archivos de servidores: </w:t>
      </w:r>
      <w:proofErr w:type="spellStart"/>
      <w:r w:rsidR="00D55D80">
        <w:t>SuSE</w:t>
      </w:r>
      <w:proofErr w:type="spellEnd"/>
      <w:r w:rsidR="00D55D80">
        <w:t xml:space="preserve"> Linux Enterprise versiones 9 a 12. ¿Es mandatorio que soporte versión 9?</w:t>
      </w:r>
    </w:p>
    <w:p w:rsidR="00C14A6D" w:rsidRDefault="00C14A6D" w:rsidP="00D12B23"/>
    <w:p w:rsidR="00D12B23" w:rsidRDefault="00D12B23" w:rsidP="00D12B23">
      <w:pPr>
        <w:rPr>
          <w:b/>
        </w:rPr>
      </w:pPr>
      <w:r>
        <w:rPr>
          <w:b/>
        </w:rPr>
        <w:t xml:space="preserve">Respuesta </w:t>
      </w:r>
      <w:r w:rsidR="00C14A6D">
        <w:rPr>
          <w:b/>
        </w:rPr>
        <w:t>6</w:t>
      </w:r>
      <w:r>
        <w:rPr>
          <w:b/>
        </w:rPr>
        <w:t>:</w:t>
      </w:r>
    </w:p>
    <w:p w:rsidR="00C14A6D" w:rsidRPr="00D12B23" w:rsidRDefault="00A01E8A" w:rsidP="00C14A6D">
      <w:r w:rsidRPr="00266000">
        <w:t xml:space="preserve">Es mandatorio poder respaldar </w:t>
      </w:r>
      <w:proofErr w:type="spellStart"/>
      <w:r w:rsidRPr="00266000">
        <w:t>VMs</w:t>
      </w:r>
      <w:proofErr w:type="spellEnd"/>
      <w:r w:rsidRPr="00266000">
        <w:t xml:space="preserve"> que corren con SLES 9, si no es soportado en forma directa por el software ofrecido, </w:t>
      </w:r>
      <w:r w:rsidR="00266000" w:rsidRPr="00266000">
        <w:t xml:space="preserve">el oferente </w:t>
      </w:r>
      <w:r w:rsidRPr="00266000">
        <w:t xml:space="preserve">debe especificar de qué manera se </w:t>
      </w:r>
      <w:r w:rsidR="00266000" w:rsidRPr="00266000">
        <w:t>respaldarán</w:t>
      </w:r>
      <w:r w:rsidRPr="00266000">
        <w:t xml:space="preserve"> estas máquinas y sus servicios</w:t>
      </w:r>
      <w:r w:rsidR="00266000" w:rsidRPr="00266000">
        <w:t>, además de cómo se monitorearán este tipo de respaldos</w:t>
      </w:r>
      <w:r w:rsidR="00C14A6D" w:rsidRPr="00266000">
        <w:t>.</w:t>
      </w:r>
      <w:r w:rsidR="00C14A6D">
        <w:t xml:space="preserve">  </w:t>
      </w:r>
    </w:p>
    <w:p w:rsidR="00D55D80" w:rsidRDefault="00D55D80" w:rsidP="00D55D80">
      <w:pPr>
        <w:jc w:val="left"/>
        <w:rPr>
          <w:b/>
        </w:rPr>
      </w:pPr>
    </w:p>
    <w:p w:rsidR="00D55D80" w:rsidRDefault="00D55D80" w:rsidP="00D55D80">
      <w:pPr>
        <w:jc w:val="left"/>
      </w:pPr>
      <w:r>
        <w:rPr>
          <w:b/>
        </w:rPr>
        <w:t>Pregunta 7:</w:t>
      </w:r>
    </w:p>
    <w:p w:rsidR="00D55D80" w:rsidRDefault="00D55D80" w:rsidP="00D55D80">
      <w:r>
        <w:t>En el punto 2.1.1.3 Tipos de datos a respaldar.</w:t>
      </w:r>
      <w:r w:rsidRPr="00D55D80">
        <w:t xml:space="preserve"> </w:t>
      </w:r>
      <w:r>
        <w:t xml:space="preserve">Se requieren respaldos a nivel de los </w:t>
      </w:r>
      <w:proofErr w:type="spellStart"/>
      <w:r>
        <w:t>hipervisores</w:t>
      </w:r>
      <w:proofErr w:type="spellEnd"/>
      <w:r>
        <w:t xml:space="preserve"> (imágenes de las </w:t>
      </w:r>
      <w:proofErr w:type="spellStart"/>
      <w:r>
        <w:t>VMs</w:t>
      </w:r>
      <w:proofErr w:type="spellEnd"/>
      <w:r>
        <w:t xml:space="preserve">) así como respaldos a nivel del sistema. </w:t>
      </w:r>
      <w:proofErr w:type="spellStart"/>
      <w:r>
        <w:t>VMs</w:t>
      </w:r>
      <w:proofErr w:type="spellEnd"/>
      <w:r>
        <w:t xml:space="preserve"> en Intel: SLES (</w:t>
      </w:r>
      <w:proofErr w:type="spellStart"/>
      <w:r>
        <w:t>SuSE</w:t>
      </w:r>
      <w:proofErr w:type="spellEnd"/>
      <w:r>
        <w:t xml:space="preserve"> Linux Enterprise versiones 9 a 12) ¿Es mandatorio que soporte versión 9?</w:t>
      </w:r>
    </w:p>
    <w:p w:rsidR="00D55D80" w:rsidRDefault="00D55D80" w:rsidP="00D55D80"/>
    <w:p w:rsidR="00D55D80" w:rsidRDefault="00D55D80" w:rsidP="00D55D80">
      <w:pPr>
        <w:rPr>
          <w:b/>
        </w:rPr>
      </w:pPr>
      <w:r>
        <w:rPr>
          <w:b/>
        </w:rPr>
        <w:t>Respuesta 7:</w:t>
      </w:r>
    </w:p>
    <w:p w:rsidR="00D55D80" w:rsidRPr="00D12B23" w:rsidRDefault="00266000" w:rsidP="00D55D80">
      <w:proofErr w:type="spellStart"/>
      <w:r w:rsidRPr="00266000">
        <w:t>Idem</w:t>
      </w:r>
      <w:proofErr w:type="spellEnd"/>
      <w:r w:rsidRPr="00266000">
        <w:t xml:space="preserve"> respuesta 6</w:t>
      </w:r>
      <w:r w:rsidR="00A01E8A" w:rsidRPr="00266000">
        <w:t>.</w:t>
      </w:r>
      <w:r w:rsidR="00D55D80">
        <w:t xml:space="preserve">  </w:t>
      </w:r>
    </w:p>
    <w:p w:rsidR="00D55D80" w:rsidRDefault="00D55D80" w:rsidP="00D55D80">
      <w:pPr>
        <w:rPr>
          <w:b/>
        </w:rPr>
      </w:pPr>
    </w:p>
    <w:p w:rsidR="00A01E8A" w:rsidRDefault="00A01E8A" w:rsidP="00D55D80">
      <w:pPr>
        <w:jc w:val="left"/>
        <w:rPr>
          <w:b/>
        </w:rPr>
      </w:pPr>
    </w:p>
    <w:p w:rsidR="00D55D80" w:rsidRDefault="00D55D80" w:rsidP="00D55D80">
      <w:pPr>
        <w:jc w:val="left"/>
      </w:pPr>
      <w:r>
        <w:rPr>
          <w:b/>
        </w:rPr>
        <w:t>Pregunta 8:</w:t>
      </w:r>
    </w:p>
    <w:p w:rsidR="00D55D80" w:rsidRDefault="00D55D80" w:rsidP="00D55D80">
      <w:r>
        <w:t>En el punto 2.1.1.3 Tipos de datos a respaldar.</w:t>
      </w:r>
      <w:r w:rsidRPr="00D55D80">
        <w:t xml:space="preserve"> </w:t>
      </w:r>
      <w:r>
        <w:t xml:space="preserve">Se requieren respaldos a nivel de los </w:t>
      </w:r>
      <w:proofErr w:type="spellStart"/>
      <w:r>
        <w:t>hipervisores</w:t>
      </w:r>
      <w:proofErr w:type="spellEnd"/>
      <w:r>
        <w:t xml:space="preserve"> (imágenes de las </w:t>
      </w:r>
      <w:proofErr w:type="spellStart"/>
      <w:r>
        <w:t>VMs</w:t>
      </w:r>
      <w:proofErr w:type="spellEnd"/>
      <w:r>
        <w:t xml:space="preserve">) así como respaldos a nivel del sistema. </w:t>
      </w:r>
      <w:proofErr w:type="spellStart"/>
      <w:r>
        <w:t>VMs</w:t>
      </w:r>
      <w:proofErr w:type="spellEnd"/>
      <w:r>
        <w:t xml:space="preserve"> en Intel: </w:t>
      </w:r>
      <w:proofErr w:type="spellStart"/>
      <w:r>
        <w:t>Appliances</w:t>
      </w:r>
      <w:proofErr w:type="spellEnd"/>
      <w:r>
        <w:t xml:space="preserve"> basados en Linux. Especificar, un poco versión y si se puede agregar agente al </w:t>
      </w:r>
      <w:proofErr w:type="spellStart"/>
      <w:r>
        <w:t>appliance</w:t>
      </w:r>
      <w:proofErr w:type="spellEnd"/>
      <w:r>
        <w:t>.</w:t>
      </w:r>
    </w:p>
    <w:p w:rsidR="00D55D80" w:rsidRDefault="00D55D80" w:rsidP="00D55D80"/>
    <w:p w:rsidR="00D55D80" w:rsidRDefault="00D55D80" w:rsidP="00D55D80">
      <w:pPr>
        <w:rPr>
          <w:b/>
        </w:rPr>
      </w:pPr>
      <w:r>
        <w:rPr>
          <w:b/>
        </w:rPr>
        <w:lastRenderedPageBreak/>
        <w:t>Respuesta 8:</w:t>
      </w:r>
    </w:p>
    <w:p w:rsidR="00266000" w:rsidRDefault="00F842E1" w:rsidP="00D55D80">
      <w:pPr>
        <w:rPr>
          <w:highlight w:val="yellow"/>
        </w:rPr>
      </w:pPr>
      <w:r>
        <w:t xml:space="preserve">Los </w:t>
      </w:r>
      <w:proofErr w:type="spellStart"/>
      <w:r>
        <w:t>appliances</w:t>
      </w:r>
      <w:proofErr w:type="spellEnd"/>
      <w:r>
        <w:t xml:space="preserve"> descriptos pertenecen a máquinas virtuales que ejecutan servicios de</w:t>
      </w:r>
      <w:r w:rsidR="00266000" w:rsidRPr="00266000">
        <w:t xml:space="preserve"> antivirus, administración de firewall, etc., en los cuales no se puede agregar agentes. El </w:t>
      </w:r>
      <w:r w:rsidR="00266000">
        <w:t>o</w:t>
      </w:r>
      <w:r w:rsidR="00266000" w:rsidRPr="00266000">
        <w:t>ferente debe especificar de qué manera se respaldarán estas máquinas, además de cómo se monitorearán este tipo de respaldos.</w:t>
      </w:r>
      <w:r w:rsidR="00266000">
        <w:t xml:space="preserve">  </w:t>
      </w:r>
    </w:p>
    <w:p w:rsidR="00D55D80" w:rsidRDefault="00D55D80" w:rsidP="00D55D80">
      <w:pPr>
        <w:rPr>
          <w:b/>
        </w:rPr>
      </w:pPr>
    </w:p>
    <w:p w:rsidR="00940176" w:rsidRDefault="00940176" w:rsidP="00940176">
      <w:pPr>
        <w:jc w:val="left"/>
      </w:pPr>
      <w:r>
        <w:rPr>
          <w:b/>
        </w:rPr>
        <w:t>Pregunta 9:</w:t>
      </w:r>
    </w:p>
    <w:p w:rsidR="00940176" w:rsidRDefault="00940176" w:rsidP="00940176">
      <w:r>
        <w:t>En el punto 2.1.1.3 Tipos de datos a respaldar.</w:t>
      </w:r>
      <w:r w:rsidRPr="00D55D80">
        <w:t xml:space="preserve"> </w:t>
      </w:r>
      <w:proofErr w:type="gramStart"/>
      <w:r>
        <w:t>¿Es mandatorio AIX 5.</w:t>
      </w:r>
      <w:proofErr w:type="gramEnd"/>
      <w:r>
        <w:t xml:space="preserve">3? </w:t>
      </w:r>
    </w:p>
    <w:p w:rsidR="00940176" w:rsidRDefault="00940176" w:rsidP="00940176"/>
    <w:p w:rsidR="00940176" w:rsidRDefault="00940176" w:rsidP="00940176">
      <w:pPr>
        <w:rPr>
          <w:b/>
        </w:rPr>
      </w:pPr>
      <w:r>
        <w:rPr>
          <w:b/>
        </w:rPr>
        <w:t>Respuesta 9:</w:t>
      </w:r>
    </w:p>
    <w:p w:rsidR="00F842E1" w:rsidRDefault="00B33494" w:rsidP="00266000">
      <w:r>
        <w:t>Como se indica en la Memoria Descriptiva</w:t>
      </w:r>
      <w:r w:rsidR="009B0F7F">
        <w:t>:</w:t>
      </w:r>
      <w:r>
        <w:t xml:space="preserve"> Opcionalmente la solución puede ser compatible</w:t>
      </w:r>
      <w:r w:rsidR="00940176">
        <w:t xml:space="preserve"> </w:t>
      </w:r>
      <w:r>
        <w:t>con AIX 5.3.</w:t>
      </w:r>
      <w:r w:rsidR="00266000">
        <w:t xml:space="preserve"> </w:t>
      </w:r>
    </w:p>
    <w:p w:rsidR="00940176" w:rsidRDefault="00F842E1" w:rsidP="00266000">
      <w:r w:rsidRPr="00266000">
        <w:t>Es mandato</w:t>
      </w:r>
      <w:bookmarkStart w:id="0" w:name="_GoBack"/>
      <w:bookmarkEnd w:id="0"/>
      <w:r w:rsidRPr="00266000">
        <w:t xml:space="preserve">rio poder respaldar </w:t>
      </w:r>
      <w:proofErr w:type="spellStart"/>
      <w:r w:rsidRPr="00266000">
        <w:t>VMs</w:t>
      </w:r>
      <w:proofErr w:type="spellEnd"/>
      <w:r w:rsidRPr="00266000">
        <w:t xml:space="preserve"> que corren con </w:t>
      </w:r>
      <w:r>
        <w:t>AIX 5.3</w:t>
      </w:r>
      <w:r w:rsidRPr="00266000">
        <w:t xml:space="preserve">, si no es soportado en forma directa por el software ofrecido, </w:t>
      </w:r>
      <w:r>
        <w:t>e</w:t>
      </w:r>
      <w:r w:rsidR="00266000" w:rsidRPr="00266000">
        <w:t>l oferente debe especificar de qué manera se respaldarán estas máquinas y sus servicios, además de cómo se monitorearán este tipo de respaldos.</w:t>
      </w:r>
    </w:p>
    <w:p w:rsidR="00C14A6D" w:rsidRDefault="00C14A6D" w:rsidP="00C14A6D">
      <w:pPr>
        <w:rPr>
          <w:b/>
        </w:rPr>
      </w:pPr>
    </w:p>
    <w:sectPr w:rsidR="00C14A6D" w:rsidSect="00940176">
      <w:headerReference w:type="default" r:id="rId7"/>
      <w:footerReference w:type="default" r:id="rId8"/>
      <w:pgSz w:w="11906" w:h="16838"/>
      <w:pgMar w:top="1701" w:right="1418" w:bottom="1418" w:left="1418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EA" w:rsidRDefault="009A33ED">
      <w:r>
        <w:separator/>
      </w:r>
    </w:p>
  </w:endnote>
  <w:endnote w:type="continuationSeparator" w:id="0">
    <w:p w:rsidR="005502EA" w:rsidRDefault="009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5" w:rsidRDefault="009A33ED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842E1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842E1">
      <w:rPr>
        <w:noProof/>
      </w:rPr>
      <w:t>2</w:t>
    </w:r>
    <w:r>
      <w:fldChar w:fldCharType="end"/>
    </w:r>
  </w:p>
  <w:p w:rsidR="00643B65" w:rsidRDefault="00643B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EA" w:rsidRDefault="009A33ED">
      <w:r>
        <w:separator/>
      </w:r>
    </w:p>
  </w:footnote>
  <w:footnote w:type="continuationSeparator" w:id="0">
    <w:p w:rsidR="005502EA" w:rsidRDefault="009A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5" w:rsidRDefault="00055BFE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314450" cy="660400"/>
          <wp:effectExtent l="0" t="0" r="0" b="6350"/>
          <wp:wrapTopAndBottom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7237"/>
    <w:multiLevelType w:val="multilevel"/>
    <w:tmpl w:val="D1E02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062FB3"/>
    <w:multiLevelType w:val="hybridMultilevel"/>
    <w:tmpl w:val="16528B26"/>
    <w:lvl w:ilvl="0" w:tplc="D3305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04D3"/>
    <w:multiLevelType w:val="multilevel"/>
    <w:tmpl w:val="629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78D3F1B"/>
    <w:multiLevelType w:val="hybridMultilevel"/>
    <w:tmpl w:val="83360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65"/>
    <w:rsid w:val="00055BFE"/>
    <w:rsid w:val="001D7984"/>
    <w:rsid w:val="00266000"/>
    <w:rsid w:val="00477166"/>
    <w:rsid w:val="005502EA"/>
    <w:rsid w:val="005C64BC"/>
    <w:rsid w:val="00643B65"/>
    <w:rsid w:val="006B67FB"/>
    <w:rsid w:val="00940176"/>
    <w:rsid w:val="00986370"/>
    <w:rsid w:val="009A33ED"/>
    <w:rsid w:val="009B0F7F"/>
    <w:rsid w:val="00A01E8A"/>
    <w:rsid w:val="00A91B40"/>
    <w:rsid w:val="00B33494"/>
    <w:rsid w:val="00BC421A"/>
    <w:rsid w:val="00C14A6D"/>
    <w:rsid w:val="00D12B23"/>
    <w:rsid w:val="00D44991"/>
    <w:rsid w:val="00D55D80"/>
    <w:rsid w:val="00F76642"/>
    <w:rsid w:val="00F842E1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98281"/>
  <w15:docId w15:val="{0BABE72B-96E7-4980-ADD8-F9FD2C7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DC"/>
    <w:pPr>
      <w:jc w:val="both"/>
    </w:pPr>
    <w:rPr>
      <w:rFonts w:asciiTheme="minorHAnsi" w:hAnsiTheme="minorHAnsi"/>
      <w:color w:val="00000A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E828DC"/>
    <w:pPr>
      <w:spacing w:beforeAutospacing="1" w:afterAutospacing="1"/>
      <w:jc w:val="left"/>
    </w:pPr>
    <w:rPr>
      <w:rFonts w:ascii="Times New Roman" w:eastAsiaTheme="minorHAnsi" w:hAnsi="Times New Roman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D44991"/>
    <w:pPr>
      <w:ind w:left="720"/>
      <w:contextualSpacing/>
    </w:pPr>
  </w:style>
  <w:style w:type="paragraph" w:customStyle="1" w:styleId="Default">
    <w:name w:val="Default"/>
    <w:rsid w:val="00986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C.G.N.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Bernasconi</dc:creator>
  <dc:description/>
  <cp:lastModifiedBy>Renzo Bernasconi</cp:lastModifiedBy>
  <cp:revision>24</cp:revision>
  <dcterms:created xsi:type="dcterms:W3CDTF">2017-09-11T13:45:00Z</dcterms:created>
  <dcterms:modified xsi:type="dcterms:W3CDTF">2018-07-20T19:16:00Z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C.G.N.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