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B" w:rsidRDefault="009F4B7B">
      <w:pPr>
        <w:rPr>
          <w:lang w:val="es-ES"/>
        </w:rPr>
      </w:pPr>
    </w:p>
    <w:p w:rsidR="002C0048" w:rsidRDefault="002C0048">
      <w:pPr>
        <w:rPr>
          <w:lang w:val="es-ES"/>
        </w:rPr>
      </w:pPr>
      <w:r>
        <w:rPr>
          <w:lang w:val="es-ES"/>
        </w:rPr>
        <w:t>COTIZAR LAS LEYES SOCIALES, LAS MISMAS SERÀN  REITEGRADAS CON EL PAGO DEL COMPROBANTE DE BPS.</w:t>
      </w:r>
    </w:p>
    <w:p w:rsidR="002C0048" w:rsidRDefault="002C0048">
      <w:pPr>
        <w:rPr>
          <w:lang w:val="es-ES"/>
        </w:rPr>
      </w:pPr>
      <w:r>
        <w:rPr>
          <w:lang w:val="es-ES"/>
        </w:rPr>
        <w:t xml:space="preserve">NUEVA FECHA DE </w:t>
      </w:r>
      <w:proofErr w:type="gramStart"/>
      <w:r>
        <w:rPr>
          <w:lang w:val="es-ES"/>
        </w:rPr>
        <w:t>VISITA :</w:t>
      </w:r>
      <w:proofErr w:type="gramEnd"/>
      <w:r>
        <w:rPr>
          <w:lang w:val="es-ES"/>
        </w:rPr>
        <w:t xml:space="preserve"> MIERCOLES 13 DE junio de 2018</w:t>
      </w:r>
    </w:p>
    <w:p w:rsidR="002C0048" w:rsidRPr="002C0048" w:rsidRDefault="002C0048">
      <w:pPr>
        <w:rPr>
          <w:lang w:val="es-ES"/>
        </w:rPr>
      </w:pPr>
      <w:r>
        <w:rPr>
          <w:lang w:val="es-ES"/>
        </w:rPr>
        <w:t>FORMA DE PAGO: 60-90 DIAS A CREDITO.</w:t>
      </w:r>
    </w:p>
    <w:sectPr w:rsidR="002C0048" w:rsidRPr="002C0048" w:rsidSect="009F4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048"/>
    <w:rsid w:val="002C0048"/>
    <w:rsid w:val="009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158</Characters>
  <Application>Microsoft Office Word</Application>
  <DocSecurity>0</DocSecurity>
  <Lines>1</Lines>
  <Paragraphs>1</Paragraphs>
  <ScaleCrop>false</ScaleCrop>
  <Company> 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2018-06-06T13:00:00Z</dcterms:created>
  <dcterms:modified xsi:type="dcterms:W3CDTF">2018-06-06T13:02:00Z</dcterms:modified>
</cp:coreProperties>
</file>