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91" w:rsidRPr="00084391" w:rsidRDefault="00084391" w:rsidP="00084391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u w:val="single"/>
          <w:lang w:val="es-ES" w:eastAsia="en-US"/>
        </w:rPr>
      </w:pPr>
      <w:r w:rsidRPr="00084391">
        <w:rPr>
          <w:rFonts w:ascii="Arial" w:hAnsi="Arial" w:cs="Arial"/>
          <w:b/>
          <w:sz w:val="22"/>
          <w:szCs w:val="22"/>
          <w:u w:val="single"/>
          <w:lang w:val="es-ES" w:eastAsia="en-US"/>
        </w:rPr>
        <w:t>Atento a las consulta formulada</w:t>
      </w:r>
    </w:p>
    <w:p w:rsidR="00084391" w:rsidRDefault="00084391" w:rsidP="006C7220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</w:p>
    <w:p w:rsidR="006C7220" w:rsidRPr="00084391" w:rsidRDefault="006C7220" w:rsidP="006C7220">
      <w:pPr>
        <w:outlineLvl w:val="0"/>
        <w:rPr>
          <w:lang w:val="es-ES"/>
        </w:rPr>
      </w:pPr>
      <w:r w:rsidRPr="00084391">
        <w:rPr>
          <w:b/>
          <w:bCs/>
          <w:lang w:val="es-ES"/>
        </w:rPr>
        <w:t>De:</w:t>
      </w:r>
      <w:r w:rsidRPr="00084391">
        <w:rPr>
          <w:lang w:val="es-ES"/>
        </w:rPr>
        <w:t xml:space="preserve"> Paulina Rodriguez [</w:t>
      </w:r>
      <w:hyperlink r:id="rId4" w:history="1">
        <w:r w:rsidRPr="00084391">
          <w:rPr>
            <w:rStyle w:val="Hipervnculo"/>
            <w:lang w:val="es-ES"/>
          </w:rPr>
          <w:t>mailto:paulina.rodriguez@havas.com</w:t>
        </w:r>
      </w:hyperlink>
      <w:r w:rsidRPr="00084391">
        <w:rPr>
          <w:lang w:val="es-ES"/>
        </w:rPr>
        <w:t xml:space="preserve">] </w:t>
      </w:r>
      <w:r w:rsidRPr="00084391">
        <w:rPr>
          <w:lang w:val="es-ES"/>
        </w:rPr>
        <w:br/>
      </w:r>
      <w:r w:rsidRPr="00084391">
        <w:rPr>
          <w:b/>
          <w:bCs/>
          <w:lang w:val="es-ES"/>
        </w:rPr>
        <w:t>Asunto:</w:t>
      </w:r>
      <w:r w:rsidRPr="00084391">
        <w:rPr>
          <w:lang w:val="es-ES"/>
        </w:rPr>
        <w:t xml:space="preserve"> Consulta Licitación pública Nª 1 /18</w:t>
      </w:r>
    </w:p>
    <w:p w:rsidR="006C7220" w:rsidRPr="00084391" w:rsidRDefault="006C7220" w:rsidP="006C7220"/>
    <w:p w:rsidR="006C7220" w:rsidRPr="00084391" w:rsidRDefault="006C7220" w:rsidP="00084391">
      <w:pPr>
        <w:jc w:val="both"/>
      </w:pPr>
      <w:r w:rsidRPr="00084391">
        <w:t>Quisiéramos</w:t>
      </w:r>
      <w:r w:rsidRPr="00084391">
        <w:t xml:space="preserve"> saber si al cambiar el monto de la licitación, pasando de $ 30.000.000 a $ 60.000.0000, se modifica el </w:t>
      </w:r>
      <w:proofErr w:type="spellStart"/>
      <w:r w:rsidRPr="00084391">
        <w:t>item</w:t>
      </w:r>
      <w:proofErr w:type="spellEnd"/>
      <w:r w:rsidRPr="00084391">
        <w:t> 7.A - Garantía de mantenimiento de oferta </w:t>
      </w:r>
    </w:p>
    <w:p w:rsidR="006C7220" w:rsidRPr="00084391" w:rsidRDefault="006C7220" w:rsidP="00084391">
      <w:pPr>
        <w:jc w:val="both"/>
      </w:pPr>
      <w:r w:rsidRPr="00084391">
        <w:t>Es decir confirmar si la garantía de mantenimiento de oferta se mantiene en $ 300.000 o se duplica a $ 600.000.</w:t>
      </w:r>
    </w:p>
    <w:p w:rsidR="006C7220" w:rsidRDefault="006C7220" w:rsidP="006C7220">
      <w:pPr>
        <w:rPr>
          <w:rFonts w:ascii="Verdana" w:hAnsi="Verdana"/>
        </w:rPr>
      </w:pPr>
    </w:p>
    <w:p w:rsidR="006C7220" w:rsidRDefault="006C7220" w:rsidP="006C7220">
      <w:pPr>
        <w:rPr>
          <w:rFonts w:ascii="Verdana" w:hAnsi="Verdana"/>
          <w:sz w:val="20"/>
          <w:szCs w:val="20"/>
        </w:rPr>
      </w:pPr>
    </w:p>
    <w:p w:rsidR="00134211" w:rsidRDefault="00134211">
      <w:bookmarkStart w:id="0" w:name="_GoBack"/>
      <w:bookmarkEnd w:id="0"/>
    </w:p>
    <w:p w:rsidR="006C7220" w:rsidRDefault="006C7220"/>
    <w:p w:rsidR="006C7220" w:rsidRPr="00084391" w:rsidRDefault="006C7220" w:rsidP="006C7220">
      <w:pPr>
        <w:jc w:val="both"/>
        <w:rPr>
          <w:rFonts w:ascii="Arial" w:hAnsi="Arial" w:cs="Arial"/>
        </w:rPr>
      </w:pPr>
      <w:r w:rsidRPr="00084391">
        <w:rPr>
          <w:rFonts w:ascii="Arial" w:hAnsi="Arial" w:cs="Arial"/>
        </w:rPr>
        <w:t xml:space="preserve">R: </w:t>
      </w:r>
      <w:r w:rsidR="00084391" w:rsidRPr="00084391">
        <w:rPr>
          <w:rFonts w:ascii="Arial" w:hAnsi="Arial" w:cs="Arial"/>
        </w:rPr>
        <w:t xml:space="preserve">el punto 7 a) depositar </w:t>
      </w:r>
      <w:r w:rsidRPr="00084391">
        <w:rPr>
          <w:rFonts w:ascii="Arial" w:hAnsi="Arial" w:cs="Arial"/>
        </w:rPr>
        <w:t>la garantía de</w:t>
      </w:r>
      <w:r w:rsidRPr="00084391">
        <w:rPr>
          <w:rFonts w:ascii="Arial" w:hAnsi="Arial" w:cs="Arial"/>
          <w:b/>
          <w:sz w:val="28"/>
          <w:szCs w:val="28"/>
        </w:rPr>
        <w:t xml:space="preserve"> </w:t>
      </w:r>
      <w:r w:rsidRPr="00084391">
        <w:rPr>
          <w:rFonts w:ascii="Arial" w:hAnsi="Arial" w:cs="Arial"/>
        </w:rPr>
        <w:t>mantenimiento de oferta</w:t>
      </w:r>
      <w:r w:rsidR="00084391" w:rsidRPr="00084391">
        <w:rPr>
          <w:rFonts w:ascii="Arial" w:hAnsi="Arial" w:cs="Arial"/>
        </w:rPr>
        <w:t>,</w:t>
      </w:r>
      <w:r w:rsidRPr="00084391">
        <w:rPr>
          <w:rFonts w:ascii="Arial" w:hAnsi="Arial" w:cs="Arial"/>
        </w:rPr>
        <w:t xml:space="preserve"> se mantiene en los mismos términos $ 300.000.</w:t>
      </w:r>
    </w:p>
    <w:p w:rsidR="006C7220" w:rsidRDefault="006C7220"/>
    <w:p w:rsidR="006C7220" w:rsidRDefault="006C7220"/>
    <w:p w:rsidR="006C7220" w:rsidRDefault="006C7220"/>
    <w:p w:rsidR="006C7220" w:rsidRDefault="006C7220"/>
    <w:p w:rsidR="006C7220" w:rsidRDefault="006C7220"/>
    <w:sectPr w:rsidR="006C7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20"/>
    <w:rsid w:val="00084391"/>
    <w:rsid w:val="00134211"/>
    <w:rsid w:val="006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AC82BB-528B-4976-81A4-74C5D2A2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20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styleId="Ttulo1">
    <w:name w:val="heading 1"/>
    <w:basedOn w:val="Normal"/>
    <w:next w:val="Normal"/>
    <w:link w:val="Ttulo1Car"/>
    <w:qFormat/>
    <w:rsid w:val="006C7220"/>
    <w:pPr>
      <w:keepNext/>
      <w:tabs>
        <w:tab w:val="left" w:pos="-1440"/>
        <w:tab w:val="left" w:pos="318"/>
      </w:tabs>
      <w:spacing w:after="120"/>
      <w:ind w:right="720"/>
      <w:jc w:val="both"/>
      <w:outlineLvl w:val="0"/>
    </w:pPr>
    <w:rPr>
      <w:rFonts w:ascii="CG Times" w:eastAsia="Times New Roman" w:hAnsi="CG Times"/>
      <w:snapToGrid w:val="0"/>
      <w:color w:val="000000"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7220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rsid w:val="006C7220"/>
    <w:rPr>
      <w:rFonts w:ascii="CG Times" w:eastAsia="Times New Roman" w:hAnsi="CG Times" w:cs="Times New Roman"/>
      <w:snapToGrid w:val="0"/>
      <w:color w:val="00000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ina.rodriguez@hav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Nomar</dc:creator>
  <cp:keywords/>
  <dc:description/>
  <cp:lastModifiedBy>Pereira Nomar</cp:lastModifiedBy>
  <cp:revision>1</cp:revision>
  <dcterms:created xsi:type="dcterms:W3CDTF">2018-06-12T17:28:00Z</dcterms:created>
  <dcterms:modified xsi:type="dcterms:W3CDTF">2018-06-12T17:42:00Z</dcterms:modified>
</cp:coreProperties>
</file>