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96" w:rsidRDefault="00737D96" w:rsidP="0098780E">
      <w:pPr>
        <w:jc w:val="right"/>
      </w:pPr>
    </w:p>
    <w:p w:rsidR="00D308A2" w:rsidRDefault="004E57CB" w:rsidP="00DA0DE2">
      <w:pPr>
        <w:spacing w:after="0"/>
      </w:pPr>
      <w:r>
        <w:t xml:space="preserve">Tabla de calificación de compra directa de  </w:t>
      </w:r>
      <w:r w:rsidR="00EB2A12">
        <w:t xml:space="preserve">medición de gases y parámetros de </w:t>
      </w:r>
      <w:r>
        <w:t xml:space="preserve">incineración. </w:t>
      </w:r>
    </w:p>
    <w:p w:rsidR="004E57CB" w:rsidRDefault="004E57CB" w:rsidP="00DA0DE2">
      <w:pPr>
        <w:spacing w:after="0"/>
        <w:rPr>
          <w:rStyle w:val="nf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 </w:t>
      </w:r>
    </w:p>
    <w:tbl>
      <w:tblPr>
        <w:tblW w:w="902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ook w:val="04A0" w:firstRow="1" w:lastRow="0" w:firstColumn="1" w:lastColumn="0" w:noHBand="0" w:noVBand="1"/>
      </w:tblPr>
      <w:tblGrid>
        <w:gridCol w:w="6404"/>
        <w:gridCol w:w="2617"/>
      </w:tblGrid>
      <w:tr w:rsidR="004E57CB" w:rsidRPr="00240D97" w:rsidTr="004E57CB">
        <w:trPr>
          <w:trHeight w:val="182"/>
        </w:trPr>
        <w:tc>
          <w:tcPr>
            <w:tcW w:w="6404" w:type="dxa"/>
            <w:shd w:val="clear" w:color="auto" w:fill="4472C4"/>
          </w:tcPr>
          <w:p w:rsidR="004E57CB" w:rsidRPr="004E57CB" w:rsidRDefault="004E57CB" w:rsidP="004E57CB">
            <w:pPr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FACTOR</w:t>
            </w:r>
          </w:p>
        </w:tc>
        <w:tc>
          <w:tcPr>
            <w:tcW w:w="2617" w:type="dxa"/>
            <w:tcBorders>
              <w:bottom w:val="single" w:sz="8" w:space="0" w:color="4472C4"/>
            </w:tcBorders>
            <w:shd w:val="clear" w:color="auto" w:fill="4472C4"/>
          </w:tcPr>
          <w:p w:rsidR="004E57CB" w:rsidRPr="004E57CB" w:rsidRDefault="004E57CB" w:rsidP="00510BD3">
            <w:pPr>
              <w:jc w:val="right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PONDERACIÓN</w:t>
            </w:r>
          </w:p>
        </w:tc>
      </w:tr>
      <w:tr w:rsidR="004E57CB" w:rsidRPr="00240D97" w:rsidTr="004E57CB">
        <w:trPr>
          <w:trHeight w:val="1083"/>
        </w:trPr>
        <w:tc>
          <w:tcPr>
            <w:tcW w:w="640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</w:tcPr>
          <w:p w:rsidR="004E57CB" w:rsidRPr="004E57CB" w:rsidRDefault="004E57CB" w:rsidP="004E57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Precio,  hasta……………………………………………..</w:t>
            </w:r>
          </w:p>
          <w:p w:rsidR="004E57CB" w:rsidRPr="004E57CB" w:rsidRDefault="004E57CB" w:rsidP="004E57CB">
            <w:pPr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L</w:t>
            </w:r>
            <w:r w:rsidRPr="005422CF">
              <w:rPr>
                <w:rFonts w:ascii="Arial" w:hAnsi="Arial" w:cs="Arial"/>
                <w:bCs/>
                <w:i/>
                <w:snapToGrid w:val="0"/>
                <w:lang w:val="es-MX"/>
              </w:rPr>
              <w:t>a oferta de menor precio recibirá el total del puntaje; las demás recibirán el puntaje en forma inversamente proporcional al precio de su oferta.</w:t>
            </w:r>
          </w:p>
        </w:tc>
        <w:tc>
          <w:tcPr>
            <w:tcW w:w="2617" w:type="dxa"/>
            <w:tcBorders>
              <w:top w:val="single" w:sz="8" w:space="0" w:color="4472C4"/>
              <w:left w:val="single" w:sz="4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4E57CB" w:rsidRPr="004E57CB" w:rsidRDefault="004E57CB" w:rsidP="004E57CB">
            <w:pPr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40 puntos</w:t>
            </w:r>
          </w:p>
        </w:tc>
      </w:tr>
      <w:tr w:rsidR="004E57CB" w:rsidRPr="00240D97" w:rsidTr="004E57CB">
        <w:trPr>
          <w:trHeight w:val="889"/>
        </w:trPr>
        <w:tc>
          <w:tcPr>
            <w:tcW w:w="640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</w:tcPr>
          <w:p w:rsidR="004E57CB" w:rsidRPr="004E57CB" w:rsidRDefault="008C3FBB" w:rsidP="00EB2A1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Formación y experiencia</w:t>
            </w:r>
            <w:r w:rsid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del personal asignado a la tarea  en </w:t>
            </w:r>
            <w:r w:rsidR="00EB2A12">
              <w:rPr>
                <w:rFonts w:ascii="Arial" w:hAnsi="Arial" w:cs="Arial"/>
                <w:bCs/>
                <w:i/>
                <w:snapToGrid w:val="0"/>
                <w:lang w:val="es-MX"/>
              </w:rPr>
              <w:t>la realización de ensayos y muestreo para sistemas de incineración de r</w:t>
            </w:r>
            <w:r w:rsid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esiduos sanitarios </w:t>
            </w:r>
            <w:r w:rsidR="00EB2A12">
              <w:rPr>
                <w:rFonts w:ascii="Arial" w:hAnsi="Arial" w:cs="Arial"/>
                <w:bCs/>
                <w:i/>
                <w:snapToGrid w:val="0"/>
                <w:lang w:val="es-MX"/>
              </w:rPr>
              <w:t>peligrosos según decreto 586/09</w:t>
            </w:r>
            <w:r w:rsid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. </w:t>
            </w:r>
          </w:p>
        </w:tc>
        <w:tc>
          <w:tcPr>
            <w:tcW w:w="2617" w:type="dxa"/>
            <w:tcBorders>
              <w:top w:val="single" w:sz="8" w:space="0" w:color="4472C4"/>
              <w:left w:val="single" w:sz="4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4E57CB" w:rsidRPr="004E57CB" w:rsidRDefault="00F95E49" w:rsidP="004E57CB">
            <w:pPr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30</w:t>
            </w:r>
            <w:r w:rsidR="004E57CB"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Puntos</w:t>
            </w:r>
          </w:p>
        </w:tc>
      </w:tr>
      <w:tr w:rsidR="004E57CB" w:rsidRPr="00240D97" w:rsidTr="004E57CB">
        <w:trPr>
          <w:trHeight w:val="847"/>
        </w:trPr>
        <w:tc>
          <w:tcPr>
            <w:tcW w:w="6404" w:type="dxa"/>
            <w:tcBorders>
              <w:top w:val="single" w:sz="8" w:space="0" w:color="4472C4"/>
              <w:left w:val="single" w:sz="8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CB" w:rsidRDefault="004E57CB" w:rsidP="00510B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Antecedentes de la empresa, hasta…………………..</w:t>
            </w:r>
          </w:p>
          <w:p w:rsidR="004E57CB" w:rsidRPr="004E57CB" w:rsidRDefault="008C3FBB" w:rsidP="00EB2A1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Serán considerados</w:t>
            </w:r>
            <w:r w:rsidR="004E57CB"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aquellos </w:t>
            </w:r>
            <w:r w:rsidR="00EB2A12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para </w:t>
            </w: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horno de incineración, de porte similar, </w:t>
            </w:r>
            <w:r w:rsidR="00EB2A12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horno pirolítico de 90-100 kilos hora. </w:t>
            </w: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</w:t>
            </w:r>
          </w:p>
        </w:tc>
        <w:tc>
          <w:tcPr>
            <w:tcW w:w="2617" w:type="dxa"/>
            <w:tcBorders>
              <w:top w:val="single" w:sz="8" w:space="0" w:color="4472C4"/>
              <w:left w:val="single" w:sz="4" w:space="0" w:color="auto"/>
              <w:bottom w:val="single" w:sz="4" w:space="0" w:color="auto"/>
              <w:right w:val="single" w:sz="8" w:space="0" w:color="4472C4"/>
            </w:tcBorders>
            <w:shd w:val="clear" w:color="auto" w:fill="auto"/>
          </w:tcPr>
          <w:p w:rsidR="004E57CB" w:rsidRPr="004E57CB" w:rsidRDefault="00F95E49" w:rsidP="004E57CB">
            <w:pPr>
              <w:tabs>
                <w:tab w:val="center" w:pos="1200"/>
              </w:tabs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30</w:t>
            </w:r>
            <w:r w:rsidR="004E57CB"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puntos</w:t>
            </w:r>
          </w:p>
        </w:tc>
      </w:tr>
    </w:tbl>
    <w:p w:rsidR="004E57CB" w:rsidRDefault="004E57CB" w:rsidP="00DA0DE2">
      <w:pPr>
        <w:spacing w:after="0"/>
        <w:rPr>
          <w:b/>
          <w:sz w:val="20"/>
        </w:rPr>
      </w:pPr>
    </w:p>
    <w:p w:rsidR="00737D96" w:rsidRDefault="00737D96" w:rsidP="00737D96">
      <w:pPr>
        <w:spacing w:after="0"/>
        <w:jc w:val="center"/>
        <w:rPr>
          <w:sz w:val="20"/>
        </w:rPr>
      </w:pPr>
    </w:p>
    <w:p w:rsidR="00737D96" w:rsidRDefault="00737D96" w:rsidP="00737D96">
      <w:pPr>
        <w:spacing w:after="0"/>
        <w:jc w:val="center"/>
        <w:rPr>
          <w:sz w:val="20"/>
        </w:rPr>
      </w:pPr>
      <w:r>
        <w:rPr>
          <w:sz w:val="20"/>
        </w:rPr>
        <w:t>Q.F Isabel Alonzo.</w:t>
      </w:r>
    </w:p>
    <w:p w:rsidR="00737D96" w:rsidRDefault="00737D96" w:rsidP="00737D96">
      <w:pPr>
        <w:spacing w:after="0"/>
        <w:jc w:val="center"/>
        <w:rPr>
          <w:sz w:val="20"/>
        </w:rPr>
      </w:pPr>
      <w:r>
        <w:rPr>
          <w:sz w:val="20"/>
        </w:rPr>
        <w:t>Unidad de gestión de Calidad.</w:t>
      </w:r>
    </w:p>
    <w:p w:rsidR="00737D96" w:rsidRDefault="00737D96" w:rsidP="00737D96">
      <w:pPr>
        <w:spacing w:after="0"/>
        <w:jc w:val="center"/>
        <w:rPr>
          <w:sz w:val="20"/>
        </w:rPr>
      </w:pPr>
      <w:r>
        <w:rPr>
          <w:sz w:val="20"/>
        </w:rPr>
        <w:t>DILAVE-MGAP.</w:t>
      </w:r>
    </w:p>
    <w:p w:rsidR="00737D96" w:rsidRPr="00DA0DE2" w:rsidRDefault="00737D96" w:rsidP="005A4615">
      <w:pPr>
        <w:spacing w:after="0"/>
        <w:rPr>
          <w:sz w:val="20"/>
        </w:rPr>
      </w:pPr>
    </w:p>
    <w:sectPr w:rsidR="00737D96" w:rsidRPr="00DA0DE2" w:rsidSect="00DA0DE2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16" w:rsidRDefault="00205A16" w:rsidP="0065594C">
      <w:pPr>
        <w:spacing w:after="0" w:line="240" w:lineRule="auto"/>
      </w:pPr>
      <w:r>
        <w:separator/>
      </w:r>
    </w:p>
  </w:endnote>
  <w:endnote w:type="continuationSeparator" w:id="0">
    <w:p w:rsidR="00205A16" w:rsidRDefault="00205A16" w:rsidP="0065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16" w:rsidRDefault="00205A16" w:rsidP="0065594C">
      <w:pPr>
        <w:spacing w:after="0" w:line="240" w:lineRule="auto"/>
      </w:pPr>
      <w:r>
        <w:separator/>
      </w:r>
    </w:p>
  </w:footnote>
  <w:footnote w:type="continuationSeparator" w:id="0">
    <w:p w:rsidR="00205A16" w:rsidRDefault="00205A16" w:rsidP="0065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4C" w:rsidRDefault="0065594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500FBE47" wp14:editId="07038882">
          <wp:simplePos x="0" y="0"/>
          <wp:positionH relativeFrom="column">
            <wp:posOffset>3140173</wp:posOffset>
          </wp:positionH>
          <wp:positionV relativeFrom="paragraph">
            <wp:posOffset>218636</wp:posOffset>
          </wp:positionV>
          <wp:extent cx="1551198" cy="949570"/>
          <wp:effectExtent l="0" t="0" r="0" b="3175"/>
          <wp:wrapNone/>
          <wp:docPr id="2" name="Imagen 2" descr="LOGODILAVE_NUEVO3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ILAVE_NUEVO3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198" cy="94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inline distT="0" distB="0" distL="0" distR="0" wp14:anchorId="2D98871E" wp14:editId="4F8463F6">
          <wp:extent cx="1799492" cy="1211197"/>
          <wp:effectExtent l="0" t="0" r="0" b="8255"/>
          <wp:docPr id="1" name="Imagen 1" descr="C:\Users\daacosta\Documents\DILAVE\DGSG\LOGOS\Logo MAGP - DGSG 1 tinta negro 2 y 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acosta\Documents\DILAVE\DGSG\LOGOS\Logo MAGP - DGSG 1 tinta negro 2 y med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92" cy="121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C0"/>
    <w:multiLevelType w:val="multilevel"/>
    <w:tmpl w:val="7172A0F6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0D6C2791"/>
    <w:multiLevelType w:val="hybridMultilevel"/>
    <w:tmpl w:val="65DABD76"/>
    <w:lvl w:ilvl="0" w:tplc="E492448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3344B"/>
    <w:multiLevelType w:val="hybridMultilevel"/>
    <w:tmpl w:val="6046F04A"/>
    <w:lvl w:ilvl="0" w:tplc="C9CE6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B19"/>
    <w:multiLevelType w:val="hybridMultilevel"/>
    <w:tmpl w:val="E6AC0474"/>
    <w:lvl w:ilvl="0" w:tplc="8530F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6059"/>
    <w:multiLevelType w:val="hybridMultilevel"/>
    <w:tmpl w:val="53624706"/>
    <w:lvl w:ilvl="0" w:tplc="7BB2D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727B"/>
    <w:multiLevelType w:val="hybridMultilevel"/>
    <w:tmpl w:val="2468F5CE"/>
    <w:lvl w:ilvl="0" w:tplc="B5A2B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6A54"/>
    <w:multiLevelType w:val="hybridMultilevel"/>
    <w:tmpl w:val="5CD6020C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1726"/>
    <w:multiLevelType w:val="hybridMultilevel"/>
    <w:tmpl w:val="F878D9D2"/>
    <w:lvl w:ilvl="0" w:tplc="D1345D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01F73"/>
    <w:multiLevelType w:val="hybridMultilevel"/>
    <w:tmpl w:val="6210694E"/>
    <w:lvl w:ilvl="0" w:tplc="01F20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81892"/>
    <w:multiLevelType w:val="hybridMultilevel"/>
    <w:tmpl w:val="1BF26F1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4C"/>
    <w:rsid w:val="00040AA8"/>
    <w:rsid w:val="00070226"/>
    <w:rsid w:val="00205A16"/>
    <w:rsid w:val="00263085"/>
    <w:rsid w:val="002D2E99"/>
    <w:rsid w:val="002E3D17"/>
    <w:rsid w:val="00410194"/>
    <w:rsid w:val="004271C1"/>
    <w:rsid w:val="004E57CB"/>
    <w:rsid w:val="004F153B"/>
    <w:rsid w:val="00566301"/>
    <w:rsid w:val="005A4615"/>
    <w:rsid w:val="005A630E"/>
    <w:rsid w:val="0060087F"/>
    <w:rsid w:val="0065594C"/>
    <w:rsid w:val="00672233"/>
    <w:rsid w:val="00677E59"/>
    <w:rsid w:val="006A35F8"/>
    <w:rsid w:val="00735AE3"/>
    <w:rsid w:val="00737D96"/>
    <w:rsid w:val="007E38E4"/>
    <w:rsid w:val="00832223"/>
    <w:rsid w:val="00850126"/>
    <w:rsid w:val="008979F3"/>
    <w:rsid w:val="008C3FBB"/>
    <w:rsid w:val="008E316B"/>
    <w:rsid w:val="0098780E"/>
    <w:rsid w:val="009D099B"/>
    <w:rsid w:val="00A025F5"/>
    <w:rsid w:val="00A4133D"/>
    <w:rsid w:val="00A64A0E"/>
    <w:rsid w:val="00AB4175"/>
    <w:rsid w:val="00AE63FB"/>
    <w:rsid w:val="00B92C08"/>
    <w:rsid w:val="00D20056"/>
    <w:rsid w:val="00D308A2"/>
    <w:rsid w:val="00D9333C"/>
    <w:rsid w:val="00DA0DE2"/>
    <w:rsid w:val="00EB2A12"/>
    <w:rsid w:val="00F95E49"/>
    <w:rsid w:val="00F96EC4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94C"/>
  </w:style>
  <w:style w:type="paragraph" w:styleId="Piedepgina">
    <w:name w:val="footer"/>
    <w:basedOn w:val="Normal"/>
    <w:link w:val="PiedepginaCar"/>
    <w:uiPriority w:val="99"/>
    <w:unhideWhenUsed/>
    <w:rsid w:val="0065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4C"/>
  </w:style>
  <w:style w:type="paragraph" w:styleId="Textodeglobo">
    <w:name w:val="Balloon Text"/>
    <w:basedOn w:val="Normal"/>
    <w:link w:val="TextodegloboCar"/>
    <w:uiPriority w:val="99"/>
    <w:semiHidden/>
    <w:unhideWhenUsed/>
    <w:rsid w:val="006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9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22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5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94C"/>
  </w:style>
  <w:style w:type="paragraph" w:styleId="Piedepgina">
    <w:name w:val="footer"/>
    <w:basedOn w:val="Normal"/>
    <w:link w:val="PiedepginaCar"/>
    <w:uiPriority w:val="99"/>
    <w:unhideWhenUsed/>
    <w:rsid w:val="0065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4C"/>
  </w:style>
  <w:style w:type="paragraph" w:styleId="Textodeglobo">
    <w:name w:val="Balloon Text"/>
    <w:basedOn w:val="Normal"/>
    <w:link w:val="TextodegloboCar"/>
    <w:uiPriority w:val="99"/>
    <w:semiHidden/>
    <w:unhideWhenUsed/>
    <w:rsid w:val="006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9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22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5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 Daniel</dc:creator>
  <cp:lastModifiedBy>Lespiauc Giuliana</cp:lastModifiedBy>
  <cp:revision>2</cp:revision>
  <cp:lastPrinted>2017-12-07T18:38:00Z</cp:lastPrinted>
  <dcterms:created xsi:type="dcterms:W3CDTF">2017-12-12T13:01:00Z</dcterms:created>
  <dcterms:modified xsi:type="dcterms:W3CDTF">2017-12-12T13:01:00Z</dcterms:modified>
</cp:coreProperties>
</file>