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2A01" w:rsidRDefault="00CC2A01">
      <w:pPr>
        <w:jc w:val="center"/>
        <w:rPr>
          <w:rFonts w:ascii="Bookman Old Style" w:hAnsi="Bookman Old Style"/>
          <w:b/>
          <w:i/>
          <w:sz w:val="24"/>
          <w:szCs w:val="24"/>
          <w:lang w:val="es-UY" w:eastAsia="es-UY"/>
        </w:rPr>
      </w:pPr>
    </w:p>
    <w:p w:rsidR="00CC2A01" w:rsidRDefault="00273178">
      <w:pPr>
        <w:pStyle w:val="Ttulo2"/>
        <w:spacing w:before="0" w:after="0" w:line="360" w:lineRule="auto"/>
        <w:ind w:left="0" w:firstLine="12"/>
        <w:rPr>
          <w:i w:val="0"/>
          <w:sz w:val="24"/>
          <w:szCs w:val="24"/>
        </w:rPr>
      </w:pPr>
      <w:r>
        <w:rPr>
          <w:i w:val="0"/>
          <w:noProof/>
          <w:sz w:val="24"/>
          <w:szCs w:val="24"/>
          <w:lang w:val="es-ES" w:eastAsia="es-ES"/>
        </w:rPr>
        <w:drawing>
          <wp:anchor distT="0" distB="0" distL="114935" distR="114935" simplePos="0" relativeHeight="251659776" behindDoc="0" locked="0" layoutInCell="1" allowOverlap="1">
            <wp:simplePos x="0" y="0"/>
            <wp:positionH relativeFrom="margin">
              <wp:posOffset>1996440</wp:posOffset>
            </wp:positionH>
            <wp:positionV relativeFrom="margin">
              <wp:posOffset>243205</wp:posOffset>
            </wp:positionV>
            <wp:extent cx="1428750" cy="1419225"/>
            <wp:effectExtent l="19050" t="0" r="0" b="0"/>
            <wp:wrapSquare wrapText="bothSides"/>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srcRect/>
                    <a:stretch>
                      <a:fillRect/>
                    </a:stretch>
                  </pic:blipFill>
                  <pic:spPr bwMode="auto">
                    <a:xfrm>
                      <a:off x="0" y="0"/>
                      <a:ext cx="1428750" cy="1419225"/>
                    </a:xfrm>
                    <a:prstGeom prst="rect">
                      <a:avLst/>
                    </a:prstGeom>
                    <a:solidFill>
                      <a:srgbClr val="FFFFFF"/>
                    </a:solidFill>
                    <a:ln w="9525">
                      <a:noFill/>
                      <a:miter lim="800000"/>
                      <a:headEnd/>
                      <a:tailEnd/>
                    </a:ln>
                  </pic:spPr>
                </pic:pic>
              </a:graphicData>
            </a:graphic>
          </wp:anchor>
        </w:drawing>
      </w:r>
    </w:p>
    <w:p w:rsidR="00CC2A01" w:rsidRDefault="00CC2A01">
      <w:pPr>
        <w:pStyle w:val="Ttulo2"/>
        <w:spacing w:before="0" w:after="0" w:line="360" w:lineRule="auto"/>
        <w:ind w:left="0" w:firstLine="12"/>
        <w:jc w:val="center"/>
        <w:rPr>
          <w:i w:val="0"/>
          <w:sz w:val="24"/>
          <w:szCs w:val="24"/>
        </w:rPr>
      </w:pPr>
    </w:p>
    <w:p w:rsidR="00CC2A01" w:rsidRDefault="00CC2A01">
      <w:pPr>
        <w:pStyle w:val="Ttulo2"/>
        <w:spacing w:before="0" w:after="0" w:line="360" w:lineRule="auto"/>
        <w:ind w:left="0" w:firstLine="12"/>
        <w:jc w:val="center"/>
        <w:rPr>
          <w:i w:val="0"/>
          <w:sz w:val="24"/>
          <w:szCs w:val="24"/>
        </w:rPr>
      </w:pPr>
    </w:p>
    <w:p w:rsidR="00CC2A01" w:rsidRDefault="00CC2A01">
      <w:pPr>
        <w:pStyle w:val="Ttulo2"/>
        <w:spacing w:before="0" w:after="0" w:line="360" w:lineRule="auto"/>
        <w:ind w:left="0" w:firstLine="12"/>
        <w:jc w:val="center"/>
        <w:rPr>
          <w:i w:val="0"/>
          <w:sz w:val="24"/>
          <w:szCs w:val="24"/>
        </w:rPr>
      </w:pPr>
    </w:p>
    <w:p w:rsidR="00273178" w:rsidRDefault="00273178">
      <w:pPr>
        <w:pStyle w:val="Ttulo2"/>
        <w:spacing w:before="0" w:after="0" w:line="360" w:lineRule="auto"/>
        <w:ind w:left="0" w:firstLine="12"/>
        <w:jc w:val="center"/>
        <w:rPr>
          <w:i w:val="0"/>
          <w:sz w:val="24"/>
          <w:szCs w:val="24"/>
        </w:rPr>
      </w:pPr>
    </w:p>
    <w:p w:rsidR="00273178" w:rsidRDefault="00273178">
      <w:pPr>
        <w:pStyle w:val="Ttulo2"/>
        <w:spacing w:before="0" w:after="0" w:line="360" w:lineRule="auto"/>
        <w:ind w:left="0" w:firstLine="12"/>
        <w:jc w:val="center"/>
        <w:rPr>
          <w:i w:val="0"/>
          <w:sz w:val="24"/>
          <w:szCs w:val="24"/>
        </w:rPr>
      </w:pPr>
    </w:p>
    <w:p w:rsidR="00273178" w:rsidRDefault="00273178">
      <w:pPr>
        <w:pStyle w:val="Ttulo2"/>
        <w:spacing w:before="0" w:after="0" w:line="360" w:lineRule="auto"/>
        <w:ind w:left="0" w:firstLine="12"/>
        <w:jc w:val="center"/>
        <w:rPr>
          <w:i w:val="0"/>
          <w:sz w:val="24"/>
          <w:szCs w:val="24"/>
        </w:rPr>
      </w:pPr>
    </w:p>
    <w:p w:rsidR="00273178" w:rsidRPr="00273178" w:rsidRDefault="00273178" w:rsidP="00273178"/>
    <w:p w:rsidR="00CC2A01" w:rsidRPr="00A217DF" w:rsidRDefault="003E1F45">
      <w:pPr>
        <w:pStyle w:val="Ttulo2"/>
        <w:spacing w:before="0" w:after="0" w:line="360" w:lineRule="auto"/>
        <w:ind w:left="0" w:firstLine="12"/>
        <w:jc w:val="center"/>
        <w:rPr>
          <w:sz w:val="24"/>
          <w:szCs w:val="24"/>
        </w:rPr>
      </w:pPr>
      <w:r w:rsidRPr="00A217DF">
        <w:rPr>
          <w:i w:val="0"/>
          <w:sz w:val="24"/>
          <w:szCs w:val="24"/>
        </w:rPr>
        <w:t xml:space="preserve">LICITACION ABREVIADA </w:t>
      </w:r>
      <w:r w:rsidR="00A217DF" w:rsidRPr="00A217DF">
        <w:rPr>
          <w:i w:val="0"/>
          <w:sz w:val="24"/>
          <w:szCs w:val="24"/>
        </w:rPr>
        <w:t>17</w:t>
      </w:r>
      <w:r w:rsidRPr="00A217DF">
        <w:rPr>
          <w:i w:val="0"/>
          <w:sz w:val="24"/>
          <w:szCs w:val="24"/>
        </w:rPr>
        <w:t>/201</w:t>
      </w:r>
      <w:r w:rsidR="00A22FE4" w:rsidRPr="00A217DF">
        <w:rPr>
          <w:i w:val="0"/>
          <w:sz w:val="24"/>
          <w:szCs w:val="24"/>
        </w:rPr>
        <w:t>7</w:t>
      </w:r>
    </w:p>
    <w:p w:rsidR="00CC2A01" w:rsidRDefault="003E1F45">
      <w:pPr>
        <w:spacing w:line="360" w:lineRule="auto"/>
        <w:ind w:firstLine="12"/>
        <w:jc w:val="center"/>
        <w:rPr>
          <w:sz w:val="24"/>
          <w:szCs w:val="24"/>
        </w:rPr>
      </w:pPr>
      <w:r>
        <w:rPr>
          <w:b/>
          <w:sz w:val="24"/>
          <w:szCs w:val="24"/>
        </w:rPr>
        <w:t>PLIEGO DE CONDICIONES PARTICULARES</w:t>
      </w:r>
    </w:p>
    <w:p w:rsidR="00CC2A01" w:rsidRDefault="00CC2A01">
      <w:pPr>
        <w:pStyle w:val="Textoindependiente"/>
        <w:spacing w:line="360" w:lineRule="auto"/>
        <w:rPr>
          <w:sz w:val="24"/>
          <w:szCs w:val="24"/>
        </w:rPr>
      </w:pPr>
    </w:p>
    <w:p w:rsidR="00B41C03" w:rsidRDefault="00B41C03" w:rsidP="00B41C03">
      <w:pPr>
        <w:pStyle w:val="Textoindependiente"/>
        <w:spacing w:line="360" w:lineRule="auto"/>
        <w:rPr>
          <w:sz w:val="24"/>
          <w:szCs w:val="24"/>
        </w:rPr>
      </w:pPr>
      <w:r>
        <w:rPr>
          <w:b/>
          <w:sz w:val="24"/>
          <w:szCs w:val="24"/>
          <w:u w:val="single"/>
        </w:rPr>
        <w:t>1) OBJETO DEL LLAMADO</w:t>
      </w:r>
    </w:p>
    <w:p w:rsidR="00B41C03" w:rsidRPr="00F273FC" w:rsidRDefault="00B41C03" w:rsidP="00B41C03">
      <w:pPr>
        <w:pStyle w:val="Textoindependiente"/>
        <w:spacing w:line="360" w:lineRule="auto"/>
        <w:rPr>
          <w:sz w:val="24"/>
          <w:szCs w:val="24"/>
        </w:rPr>
      </w:pPr>
      <w:r>
        <w:rPr>
          <w:sz w:val="24"/>
          <w:szCs w:val="24"/>
        </w:rPr>
        <w:t xml:space="preserve">El Ministerio de Defensa Nacional - Instituto Antártico Uruguayo convoca a la Licitación </w:t>
      </w:r>
      <w:r w:rsidRPr="00A217DF">
        <w:rPr>
          <w:sz w:val="24"/>
          <w:szCs w:val="24"/>
        </w:rPr>
        <w:t xml:space="preserve">Abreviada </w:t>
      </w:r>
      <w:r w:rsidR="00A22FE4" w:rsidRPr="00A217DF">
        <w:rPr>
          <w:sz w:val="24"/>
          <w:szCs w:val="24"/>
        </w:rPr>
        <w:t xml:space="preserve">Nº </w:t>
      </w:r>
      <w:r w:rsidR="00A217DF" w:rsidRPr="00A217DF">
        <w:rPr>
          <w:sz w:val="24"/>
          <w:szCs w:val="24"/>
        </w:rPr>
        <w:t>17</w:t>
      </w:r>
      <w:r w:rsidR="00A22FE4" w:rsidRPr="00A217DF">
        <w:rPr>
          <w:sz w:val="24"/>
          <w:szCs w:val="24"/>
        </w:rPr>
        <w:t>/2017</w:t>
      </w:r>
      <w:r w:rsidRPr="0040795D">
        <w:rPr>
          <w:sz w:val="24"/>
          <w:szCs w:val="24"/>
        </w:rPr>
        <w:t xml:space="preserve"> para</w:t>
      </w:r>
      <w:r w:rsidR="009B7926">
        <w:rPr>
          <w:sz w:val="24"/>
          <w:szCs w:val="24"/>
        </w:rPr>
        <w:t xml:space="preserve"> la </w:t>
      </w:r>
      <w:r w:rsidR="008964AB">
        <w:rPr>
          <w:sz w:val="24"/>
          <w:szCs w:val="24"/>
        </w:rPr>
        <w:t>a</w:t>
      </w:r>
      <w:r w:rsidR="008964AB" w:rsidRPr="00B01770">
        <w:rPr>
          <w:sz w:val="24"/>
          <w:szCs w:val="24"/>
        </w:rPr>
        <w:t>dquisición de un vehículo utilitario para obra vial en la Base Científica Antártica Artigas (tractor combinado u otra máquina</w:t>
      </w:r>
      <w:r w:rsidR="00912B30">
        <w:rPr>
          <w:sz w:val="24"/>
          <w:szCs w:val="24"/>
        </w:rPr>
        <w:t xml:space="preserve"> de similares características</w:t>
      </w:r>
      <w:r w:rsidR="008964AB" w:rsidRPr="00B01770">
        <w:rPr>
          <w:sz w:val="24"/>
          <w:szCs w:val="24"/>
        </w:rPr>
        <w:t>)</w:t>
      </w:r>
      <w:r w:rsidRPr="00F273FC">
        <w:rPr>
          <w:sz w:val="24"/>
          <w:szCs w:val="24"/>
        </w:rPr>
        <w:t xml:space="preserve">, </w:t>
      </w:r>
      <w:r w:rsidR="00912B30">
        <w:rPr>
          <w:sz w:val="24"/>
          <w:szCs w:val="24"/>
        </w:rPr>
        <w:t>que cumpla con los requisitos previstos en e</w:t>
      </w:r>
      <w:r w:rsidR="00B525D5">
        <w:rPr>
          <w:sz w:val="24"/>
          <w:szCs w:val="24"/>
        </w:rPr>
        <w:t>l Anexo Nº 1</w:t>
      </w:r>
      <w:r w:rsidR="00412B1E">
        <w:rPr>
          <w:sz w:val="24"/>
          <w:szCs w:val="24"/>
        </w:rPr>
        <w:t xml:space="preserve"> </w:t>
      </w:r>
      <w:r>
        <w:rPr>
          <w:sz w:val="24"/>
          <w:szCs w:val="24"/>
        </w:rPr>
        <w:t>de este pliego.</w:t>
      </w:r>
    </w:p>
    <w:p w:rsidR="00B41C03" w:rsidRDefault="00B41C03" w:rsidP="00B41C03">
      <w:pPr>
        <w:pStyle w:val="Textoindependiente"/>
        <w:spacing w:line="360" w:lineRule="auto"/>
        <w:rPr>
          <w:sz w:val="24"/>
          <w:szCs w:val="24"/>
        </w:rPr>
      </w:pPr>
    </w:p>
    <w:p w:rsidR="00B41C03" w:rsidRDefault="00B41C03" w:rsidP="00B41C03">
      <w:pPr>
        <w:pStyle w:val="Textoindependiente"/>
        <w:spacing w:line="360" w:lineRule="auto"/>
        <w:rPr>
          <w:sz w:val="24"/>
          <w:szCs w:val="24"/>
        </w:rPr>
      </w:pPr>
      <w:r>
        <w:rPr>
          <w:b/>
          <w:sz w:val="24"/>
          <w:szCs w:val="24"/>
          <w:u w:val="single"/>
        </w:rPr>
        <w:t>2) RETIRO DE PLIEGOS</w:t>
      </w:r>
    </w:p>
    <w:p w:rsidR="00B41C03" w:rsidRDefault="00B41C03" w:rsidP="00B41C03">
      <w:pPr>
        <w:pStyle w:val="Textoindependiente"/>
        <w:spacing w:line="360" w:lineRule="auto"/>
        <w:rPr>
          <w:b/>
          <w:sz w:val="24"/>
          <w:szCs w:val="24"/>
          <w:u w:val="single"/>
        </w:rPr>
      </w:pPr>
      <w:r>
        <w:rPr>
          <w:sz w:val="24"/>
          <w:szCs w:val="24"/>
        </w:rPr>
        <w:t xml:space="preserve">Los oferentes podrán acceder al Pliego en la página de compras estatales:  </w:t>
      </w:r>
      <w:hyperlink r:id="rId9" w:history="1">
        <w:r>
          <w:rPr>
            <w:rStyle w:val="Hipervnculo"/>
            <w:color w:val="auto"/>
            <w:sz w:val="24"/>
            <w:szCs w:val="24"/>
          </w:rPr>
          <w:t>www.comprasestatales.gub.uy</w:t>
        </w:r>
      </w:hyperlink>
      <w:r>
        <w:rPr>
          <w:sz w:val="24"/>
          <w:szCs w:val="24"/>
        </w:rPr>
        <w:t>.</w:t>
      </w:r>
    </w:p>
    <w:p w:rsidR="00B41C03" w:rsidRDefault="00B41C03" w:rsidP="00B41C03">
      <w:pPr>
        <w:pStyle w:val="Sangra3detindependiente10"/>
        <w:spacing w:after="0" w:line="360" w:lineRule="auto"/>
        <w:ind w:left="0"/>
        <w:jc w:val="both"/>
        <w:rPr>
          <w:b/>
          <w:sz w:val="24"/>
          <w:szCs w:val="24"/>
          <w:u w:val="single"/>
        </w:rPr>
      </w:pPr>
    </w:p>
    <w:p w:rsidR="00B41C03" w:rsidRDefault="00B41C03" w:rsidP="00B41C03">
      <w:pPr>
        <w:pStyle w:val="Sangra3detindependiente10"/>
        <w:spacing w:after="0" w:line="360" w:lineRule="auto"/>
        <w:ind w:left="0"/>
        <w:jc w:val="both"/>
        <w:rPr>
          <w:sz w:val="24"/>
          <w:szCs w:val="24"/>
        </w:rPr>
      </w:pPr>
      <w:r>
        <w:rPr>
          <w:b/>
          <w:sz w:val="24"/>
          <w:szCs w:val="24"/>
          <w:u w:val="single"/>
        </w:rPr>
        <w:t>3) PLAZO PARA EVACUACION DE CONSULTAS</w:t>
      </w:r>
    </w:p>
    <w:p w:rsidR="00B41C03" w:rsidRDefault="00B41C03" w:rsidP="00B41C03">
      <w:pPr>
        <w:pStyle w:val="Sangra3detindependiente10"/>
        <w:spacing w:after="0" w:line="360" w:lineRule="auto"/>
        <w:ind w:left="0"/>
        <w:jc w:val="both"/>
        <w:rPr>
          <w:b/>
          <w:bCs/>
          <w:sz w:val="24"/>
          <w:szCs w:val="24"/>
          <w:u w:val="single"/>
        </w:rPr>
      </w:pPr>
      <w:r>
        <w:rPr>
          <w:sz w:val="24"/>
          <w:szCs w:val="24"/>
        </w:rPr>
        <w:t>Las consultas y/o aclaraciones sobre el Pliego deber</w:t>
      </w:r>
      <w:r w:rsidR="007227DF">
        <w:rPr>
          <w:sz w:val="24"/>
          <w:szCs w:val="24"/>
        </w:rPr>
        <w:t>án presentarse por escrito en la</w:t>
      </w:r>
      <w:r w:rsidR="003A7287">
        <w:rPr>
          <w:sz w:val="24"/>
          <w:szCs w:val="24"/>
        </w:rPr>
        <w:t xml:space="preserve"> </w:t>
      </w:r>
      <w:r w:rsidRPr="0035367E">
        <w:rPr>
          <w:sz w:val="24"/>
          <w:szCs w:val="24"/>
        </w:rPr>
        <w:t>Dirección Financiero Contable</w:t>
      </w:r>
      <w:r w:rsidR="00AB0EBF" w:rsidRPr="0035367E">
        <w:rPr>
          <w:sz w:val="24"/>
          <w:szCs w:val="24"/>
        </w:rPr>
        <w:t xml:space="preserve"> – Departamento de Adquisiciones</w:t>
      </w:r>
      <w:r>
        <w:rPr>
          <w:sz w:val="24"/>
          <w:szCs w:val="24"/>
        </w:rPr>
        <w:t xml:space="preserve"> del Instituto Antártico Uruguayo, sito en Avenida 8 de Octubre N° 2958 o por Fax al Nº 2487.83.44, hasta el </w:t>
      </w:r>
      <w:r w:rsidR="004A0D5C">
        <w:rPr>
          <w:sz w:val="24"/>
          <w:szCs w:val="24"/>
        </w:rPr>
        <w:t>quinto</w:t>
      </w:r>
      <w:r>
        <w:rPr>
          <w:sz w:val="24"/>
          <w:szCs w:val="24"/>
        </w:rPr>
        <w:t xml:space="preserve"> </w:t>
      </w:r>
      <w:r w:rsidR="002D75A1">
        <w:rPr>
          <w:sz w:val="24"/>
          <w:szCs w:val="24"/>
        </w:rPr>
        <w:t xml:space="preserve">(5) </w:t>
      </w:r>
      <w:r>
        <w:rPr>
          <w:sz w:val="24"/>
          <w:szCs w:val="24"/>
        </w:rPr>
        <w:t>día hábil anterior a la fecha de apertura de la licitación.</w:t>
      </w:r>
      <w:r w:rsidR="00912B30">
        <w:rPr>
          <w:sz w:val="24"/>
          <w:szCs w:val="24"/>
        </w:rPr>
        <w:t xml:space="preserve"> Las respuestas a las referidas consultas serán evacuadas en un plazo </w:t>
      </w:r>
      <w:r w:rsidR="00E07900">
        <w:rPr>
          <w:sz w:val="24"/>
          <w:szCs w:val="24"/>
        </w:rPr>
        <w:t xml:space="preserve">máximo </w:t>
      </w:r>
      <w:r w:rsidR="00912B30">
        <w:rPr>
          <w:sz w:val="24"/>
          <w:szCs w:val="24"/>
        </w:rPr>
        <w:t xml:space="preserve">de dos </w:t>
      </w:r>
      <w:r w:rsidR="002D75A1">
        <w:rPr>
          <w:sz w:val="24"/>
          <w:szCs w:val="24"/>
        </w:rPr>
        <w:t xml:space="preserve">(2) </w:t>
      </w:r>
      <w:r w:rsidR="00912B30">
        <w:rPr>
          <w:sz w:val="24"/>
          <w:szCs w:val="24"/>
        </w:rPr>
        <w:t>días hábiles de recibidas.</w:t>
      </w:r>
    </w:p>
    <w:p w:rsidR="0003326B" w:rsidRPr="00581B6B" w:rsidRDefault="0003326B" w:rsidP="0003326B">
      <w:pPr>
        <w:spacing w:line="360" w:lineRule="auto"/>
        <w:jc w:val="both"/>
        <w:rPr>
          <w:bCs/>
          <w:szCs w:val="24"/>
        </w:rPr>
      </w:pPr>
    </w:p>
    <w:p w:rsidR="00B41C03" w:rsidRDefault="00B41C03" w:rsidP="00B41C03">
      <w:pPr>
        <w:pStyle w:val="Sangradetextonormal"/>
        <w:spacing w:after="0" w:line="360" w:lineRule="auto"/>
        <w:ind w:left="0"/>
        <w:jc w:val="both"/>
        <w:rPr>
          <w:sz w:val="24"/>
          <w:szCs w:val="24"/>
        </w:rPr>
      </w:pPr>
      <w:r>
        <w:rPr>
          <w:b/>
          <w:bCs/>
          <w:sz w:val="24"/>
          <w:szCs w:val="24"/>
          <w:u w:val="single"/>
        </w:rPr>
        <w:t>4) SOLICITUD DE PRORROGA DE APERTURA DE OFERTAS</w:t>
      </w:r>
    </w:p>
    <w:p w:rsidR="00B41C03" w:rsidRDefault="00B41C03" w:rsidP="00B41C03">
      <w:pPr>
        <w:pStyle w:val="Textoindependiente21"/>
        <w:spacing w:line="360" w:lineRule="auto"/>
        <w:ind w:left="0"/>
        <w:rPr>
          <w:sz w:val="24"/>
          <w:szCs w:val="24"/>
        </w:rPr>
      </w:pPr>
      <w:r>
        <w:rPr>
          <w:sz w:val="24"/>
          <w:szCs w:val="24"/>
        </w:rPr>
        <w:t xml:space="preserve">La prórroga del plazo para la apertura de ofertas, se deberá solicitar con una anticipación mínima de dos (2) días hábiles previos a la fecha de la apertura, por escrito y estableciendo las causales que motivan dicha solicitud, en el </w:t>
      </w:r>
      <w:r w:rsidR="0088351F">
        <w:rPr>
          <w:sz w:val="24"/>
          <w:szCs w:val="24"/>
        </w:rPr>
        <w:lastRenderedPageBreak/>
        <w:t>Ministerio de Defensa Nacional-</w:t>
      </w:r>
      <w:r>
        <w:rPr>
          <w:sz w:val="24"/>
          <w:szCs w:val="24"/>
        </w:rPr>
        <w:t xml:space="preserve">Instituto Antártico Uruguayo, sito en la Avenida 8 de Octubre Nº 2958, en el horario de 09:00 a 12:00 en el </w:t>
      </w:r>
      <w:r w:rsidRPr="0035367E">
        <w:rPr>
          <w:sz w:val="24"/>
          <w:szCs w:val="24"/>
        </w:rPr>
        <w:t>Departamento Financiero Contable –</w:t>
      </w:r>
      <w:r>
        <w:rPr>
          <w:sz w:val="24"/>
          <w:szCs w:val="24"/>
        </w:rPr>
        <w:t xml:space="preserve"> Departamento </w:t>
      </w:r>
      <w:r w:rsidR="009D4969">
        <w:rPr>
          <w:sz w:val="24"/>
          <w:szCs w:val="24"/>
        </w:rPr>
        <w:t xml:space="preserve">de </w:t>
      </w:r>
      <w:r>
        <w:rPr>
          <w:sz w:val="24"/>
          <w:szCs w:val="24"/>
        </w:rPr>
        <w:t>Adquisiciones. La prórroga será resuelta por la Administración a su exclusivo criterio y será notifica</w:t>
      </w:r>
      <w:r w:rsidR="00687C7D">
        <w:rPr>
          <w:sz w:val="24"/>
          <w:szCs w:val="24"/>
        </w:rPr>
        <w:t xml:space="preserve">da personalmente al interesado, publicándose </w:t>
      </w:r>
      <w:r w:rsidR="000672F7">
        <w:rPr>
          <w:sz w:val="24"/>
          <w:szCs w:val="24"/>
        </w:rPr>
        <w:t xml:space="preserve">además </w:t>
      </w:r>
      <w:r>
        <w:rPr>
          <w:sz w:val="24"/>
          <w:szCs w:val="24"/>
        </w:rPr>
        <w:t>en el sitio web de Compras y Contrataciones Estatales.</w:t>
      </w:r>
    </w:p>
    <w:p w:rsidR="00CC2A01" w:rsidRPr="003F1D5E" w:rsidRDefault="00CC2A01">
      <w:pPr>
        <w:pStyle w:val="Ttulo4"/>
        <w:spacing w:before="0" w:after="0" w:line="360" w:lineRule="auto"/>
        <w:jc w:val="both"/>
        <w:rPr>
          <w:rFonts w:ascii="Arial" w:hAnsi="Arial" w:cs="Arial"/>
          <w:sz w:val="24"/>
          <w:szCs w:val="24"/>
        </w:rPr>
      </w:pPr>
    </w:p>
    <w:p w:rsidR="00CC2A01" w:rsidRPr="003F1D5E" w:rsidRDefault="003E1F45">
      <w:pPr>
        <w:pStyle w:val="Ttulo4"/>
        <w:spacing w:before="0" w:after="0" w:line="360" w:lineRule="auto"/>
        <w:jc w:val="both"/>
        <w:rPr>
          <w:rFonts w:cs="Arial"/>
          <w:sz w:val="24"/>
          <w:szCs w:val="24"/>
        </w:rPr>
      </w:pPr>
      <w:r w:rsidRPr="003F1D5E">
        <w:rPr>
          <w:rFonts w:ascii="Arial" w:hAnsi="Arial" w:cs="Arial"/>
          <w:sz w:val="24"/>
          <w:szCs w:val="24"/>
        </w:rPr>
        <w:t xml:space="preserve">5) </w:t>
      </w:r>
      <w:r w:rsidRPr="003F1D5E">
        <w:rPr>
          <w:rFonts w:ascii="Arial" w:hAnsi="Arial" w:cs="Arial"/>
          <w:sz w:val="24"/>
          <w:szCs w:val="24"/>
          <w:u w:val="single"/>
        </w:rPr>
        <w:t>RECEPCION Y APERTURA DE LAS PROPUESTAS</w:t>
      </w:r>
    </w:p>
    <w:p w:rsidR="00A90370" w:rsidRPr="00270260" w:rsidRDefault="00A90370" w:rsidP="00A90370">
      <w:pPr>
        <w:pStyle w:val="Sangra3detindependiente1"/>
        <w:spacing w:line="360" w:lineRule="auto"/>
        <w:ind w:left="0"/>
        <w:rPr>
          <w:sz w:val="24"/>
          <w:szCs w:val="24"/>
        </w:rPr>
      </w:pPr>
      <w:r>
        <w:rPr>
          <w:sz w:val="24"/>
          <w:szCs w:val="24"/>
        </w:rPr>
        <w:t>5.1</w:t>
      </w:r>
      <w:r>
        <w:rPr>
          <w:sz w:val="24"/>
          <w:szCs w:val="24"/>
        </w:rPr>
        <w:tab/>
        <w:t xml:space="preserve">La apertura de las propuestas se realizará en el </w:t>
      </w:r>
      <w:r w:rsidR="000672F7">
        <w:rPr>
          <w:sz w:val="24"/>
          <w:szCs w:val="24"/>
        </w:rPr>
        <w:t xml:space="preserve">MDN- </w:t>
      </w:r>
      <w:r>
        <w:rPr>
          <w:sz w:val="24"/>
          <w:szCs w:val="24"/>
        </w:rPr>
        <w:t>Instituto Antártico Uruguayo, sito en  Avenida 8 de Octubre 2958</w:t>
      </w:r>
      <w:r w:rsidRPr="0035367E">
        <w:rPr>
          <w:sz w:val="24"/>
          <w:szCs w:val="24"/>
        </w:rPr>
        <w:t>, Dirección Financiero Contable -</w:t>
      </w:r>
      <w:r>
        <w:rPr>
          <w:sz w:val="24"/>
          <w:szCs w:val="24"/>
        </w:rPr>
        <w:t xml:space="preserve"> Departamento de </w:t>
      </w:r>
      <w:r w:rsidRPr="00270260">
        <w:rPr>
          <w:sz w:val="24"/>
          <w:szCs w:val="24"/>
        </w:rPr>
        <w:t xml:space="preserve">Adquisiciones </w:t>
      </w:r>
      <w:r w:rsidRPr="00270260">
        <w:rPr>
          <w:b/>
          <w:sz w:val="24"/>
          <w:szCs w:val="24"/>
        </w:rPr>
        <w:t>el</w:t>
      </w:r>
      <w:r w:rsidR="00B83C95" w:rsidRPr="00270260">
        <w:rPr>
          <w:b/>
          <w:sz w:val="24"/>
          <w:szCs w:val="24"/>
        </w:rPr>
        <w:t xml:space="preserve"> </w:t>
      </w:r>
      <w:r w:rsidRPr="00270260">
        <w:rPr>
          <w:b/>
          <w:sz w:val="24"/>
          <w:szCs w:val="24"/>
          <w:lang w:val="es-UY" w:eastAsia="es-UY"/>
        </w:rPr>
        <w:t xml:space="preserve">día </w:t>
      </w:r>
      <w:r w:rsidR="00433772">
        <w:rPr>
          <w:b/>
          <w:sz w:val="24"/>
          <w:szCs w:val="24"/>
          <w:lang w:val="es-UY" w:eastAsia="es-UY"/>
        </w:rPr>
        <w:t>20</w:t>
      </w:r>
      <w:r w:rsidRPr="00270260">
        <w:rPr>
          <w:b/>
          <w:sz w:val="24"/>
          <w:szCs w:val="24"/>
          <w:lang w:val="es-UY" w:eastAsia="es-UY"/>
        </w:rPr>
        <w:t xml:space="preserve"> de </w:t>
      </w:r>
      <w:r w:rsidR="002D75A1" w:rsidRPr="00270260">
        <w:rPr>
          <w:b/>
          <w:sz w:val="24"/>
          <w:szCs w:val="24"/>
          <w:lang w:val="es-UY" w:eastAsia="es-UY"/>
        </w:rPr>
        <w:t>Noviembre</w:t>
      </w:r>
      <w:r w:rsidRPr="00270260">
        <w:rPr>
          <w:b/>
          <w:sz w:val="24"/>
          <w:szCs w:val="24"/>
          <w:lang w:val="es-UY" w:eastAsia="es-UY"/>
        </w:rPr>
        <w:t xml:space="preserve"> </w:t>
      </w:r>
      <w:r w:rsidR="00270260" w:rsidRPr="00270260">
        <w:rPr>
          <w:b/>
          <w:sz w:val="24"/>
          <w:szCs w:val="24"/>
          <w:lang w:val="es-UY" w:eastAsia="es-UY"/>
        </w:rPr>
        <w:t xml:space="preserve">de </w:t>
      </w:r>
      <w:r w:rsidRPr="00270260">
        <w:rPr>
          <w:b/>
          <w:sz w:val="24"/>
          <w:szCs w:val="24"/>
          <w:lang w:val="es-UY" w:eastAsia="es-UY"/>
        </w:rPr>
        <w:t>201</w:t>
      </w:r>
      <w:r w:rsidR="00A22FE4" w:rsidRPr="00270260">
        <w:rPr>
          <w:b/>
          <w:sz w:val="24"/>
          <w:szCs w:val="24"/>
          <w:lang w:val="es-UY" w:eastAsia="es-UY"/>
        </w:rPr>
        <w:t>7</w:t>
      </w:r>
      <w:r w:rsidRPr="00270260">
        <w:rPr>
          <w:b/>
          <w:sz w:val="24"/>
          <w:szCs w:val="24"/>
          <w:lang w:val="es-UY" w:eastAsia="es-UY"/>
        </w:rPr>
        <w:t>, a las 10:00 hs</w:t>
      </w:r>
      <w:r w:rsidRPr="00270260">
        <w:rPr>
          <w:sz w:val="24"/>
          <w:szCs w:val="24"/>
        </w:rPr>
        <w:t>,</w:t>
      </w:r>
      <w:r w:rsidR="00C22D32" w:rsidRPr="00270260">
        <w:rPr>
          <w:sz w:val="24"/>
          <w:szCs w:val="24"/>
        </w:rPr>
        <w:t xml:space="preserve"> </w:t>
      </w:r>
      <w:r w:rsidRPr="00270260">
        <w:rPr>
          <w:sz w:val="24"/>
          <w:szCs w:val="24"/>
        </w:rPr>
        <w:t>en presencia de los interesados que concurran al acto.</w:t>
      </w:r>
    </w:p>
    <w:p w:rsidR="00C22D32" w:rsidRDefault="00A90370" w:rsidP="00A90370">
      <w:pPr>
        <w:pStyle w:val="Sangra3detindependiente1"/>
        <w:spacing w:line="360" w:lineRule="auto"/>
        <w:ind w:left="0"/>
        <w:rPr>
          <w:sz w:val="24"/>
          <w:szCs w:val="24"/>
        </w:rPr>
      </w:pPr>
      <w:r>
        <w:rPr>
          <w:sz w:val="24"/>
          <w:szCs w:val="24"/>
        </w:rPr>
        <w:t>5.2</w:t>
      </w:r>
      <w:r>
        <w:rPr>
          <w:sz w:val="24"/>
          <w:szCs w:val="24"/>
        </w:rPr>
        <w:tab/>
        <w:t xml:space="preserve">Las ofertas serán </w:t>
      </w:r>
      <w:r w:rsidR="00A7755B">
        <w:rPr>
          <w:sz w:val="24"/>
          <w:szCs w:val="24"/>
        </w:rPr>
        <w:t>recibidas</w:t>
      </w:r>
      <w:r w:rsidR="00B83C95">
        <w:rPr>
          <w:sz w:val="24"/>
          <w:szCs w:val="24"/>
        </w:rPr>
        <w:t xml:space="preserve"> </w:t>
      </w:r>
      <w:r w:rsidR="003A3BBB">
        <w:rPr>
          <w:sz w:val="24"/>
          <w:szCs w:val="24"/>
        </w:rPr>
        <w:t xml:space="preserve">únicamente </w:t>
      </w:r>
      <w:r>
        <w:rPr>
          <w:sz w:val="24"/>
          <w:szCs w:val="24"/>
        </w:rPr>
        <w:t xml:space="preserve">en </w:t>
      </w:r>
      <w:r w:rsidR="00B66AE0">
        <w:rPr>
          <w:sz w:val="24"/>
          <w:szCs w:val="24"/>
        </w:rPr>
        <w:t>forma personal y contra recibo</w:t>
      </w:r>
      <w:r>
        <w:rPr>
          <w:sz w:val="24"/>
          <w:szCs w:val="24"/>
        </w:rPr>
        <w:t xml:space="preserve">, en el horario de 09:00 a 12:00, en el </w:t>
      </w:r>
      <w:r w:rsidRPr="0035367E">
        <w:rPr>
          <w:sz w:val="24"/>
          <w:szCs w:val="24"/>
        </w:rPr>
        <w:t>Departamento de  Financiero Contable –</w:t>
      </w:r>
      <w:r>
        <w:rPr>
          <w:sz w:val="24"/>
          <w:szCs w:val="24"/>
        </w:rPr>
        <w:t xml:space="preserve"> Departamento de Adquisiciones, del Instituto Antártico Uruguayo, sito en la Av</w:t>
      </w:r>
      <w:r w:rsidR="00B66AE0">
        <w:rPr>
          <w:sz w:val="24"/>
          <w:szCs w:val="24"/>
        </w:rPr>
        <w:t>enida 8 de Octubre número 2958</w:t>
      </w:r>
      <w:r w:rsidRPr="00F273FC">
        <w:rPr>
          <w:sz w:val="24"/>
          <w:szCs w:val="24"/>
        </w:rPr>
        <w:t>, las cuales deberán estar firmadas por el oferente</w:t>
      </w:r>
      <w:r w:rsidR="00335FA9">
        <w:rPr>
          <w:sz w:val="24"/>
          <w:szCs w:val="24"/>
        </w:rPr>
        <w:t xml:space="preserve"> o su representante debidamente acreditado en RUPE</w:t>
      </w:r>
      <w:r w:rsidR="003A7287">
        <w:rPr>
          <w:sz w:val="24"/>
          <w:szCs w:val="24"/>
        </w:rPr>
        <w:t>.</w:t>
      </w:r>
    </w:p>
    <w:p w:rsidR="00A90370" w:rsidRPr="00F11606" w:rsidRDefault="004232EB" w:rsidP="00A90370">
      <w:pPr>
        <w:pStyle w:val="Sangra3detindependiente1"/>
        <w:spacing w:line="360" w:lineRule="auto"/>
        <w:ind w:left="0"/>
        <w:rPr>
          <w:sz w:val="24"/>
          <w:szCs w:val="24"/>
        </w:rPr>
      </w:pPr>
      <w:r>
        <w:rPr>
          <w:sz w:val="24"/>
          <w:szCs w:val="24"/>
        </w:rPr>
        <w:t>5.3</w:t>
      </w:r>
      <w:r w:rsidR="00A90370" w:rsidRPr="00F11606">
        <w:rPr>
          <w:sz w:val="24"/>
          <w:szCs w:val="24"/>
        </w:rPr>
        <w:tab/>
        <w:t xml:space="preserve">Las ofertas </w:t>
      </w:r>
      <w:r w:rsidR="005707B5" w:rsidRPr="00F11606">
        <w:rPr>
          <w:sz w:val="24"/>
          <w:szCs w:val="24"/>
        </w:rPr>
        <w:t>presentadas fuera del plazo previsto para su recepción no se considerarán admisibles para la Administración.</w:t>
      </w:r>
    </w:p>
    <w:p w:rsidR="00A90370" w:rsidRDefault="004232EB" w:rsidP="00A90370">
      <w:pPr>
        <w:pStyle w:val="Sangra3detindependiente1"/>
        <w:spacing w:line="360" w:lineRule="auto"/>
        <w:ind w:left="0"/>
        <w:rPr>
          <w:b/>
          <w:sz w:val="24"/>
          <w:szCs w:val="24"/>
          <w:u w:val="single"/>
        </w:rPr>
      </w:pPr>
      <w:r>
        <w:rPr>
          <w:sz w:val="24"/>
          <w:szCs w:val="24"/>
        </w:rPr>
        <w:t>5.4</w:t>
      </w:r>
      <w:r w:rsidR="00A90370">
        <w:rPr>
          <w:sz w:val="24"/>
          <w:szCs w:val="24"/>
        </w:rPr>
        <w:tab/>
        <w:t>En el acto de apertura se procederá luego de la recepción de las ofertas, a la apertura de los sobres, en presencia de los funcionarios designados al efecto, siendo signados todos estos documentos por  todos ellos y por los oferentes que deseen hacerlo.</w:t>
      </w:r>
    </w:p>
    <w:p w:rsidR="00CC2A01" w:rsidRPr="003F1D5E" w:rsidRDefault="00CC2A01">
      <w:pPr>
        <w:pStyle w:val="Sangradetextonormal"/>
        <w:spacing w:after="0" w:line="360" w:lineRule="auto"/>
        <w:ind w:left="-30"/>
        <w:jc w:val="both"/>
        <w:rPr>
          <w:b/>
          <w:sz w:val="24"/>
          <w:szCs w:val="24"/>
          <w:u w:val="single"/>
        </w:rPr>
      </w:pPr>
    </w:p>
    <w:p w:rsidR="00CC2A01" w:rsidRPr="003F1D5E" w:rsidRDefault="003E1F45">
      <w:pPr>
        <w:pStyle w:val="Sangradetextonormal"/>
        <w:spacing w:after="0" w:line="360" w:lineRule="auto"/>
        <w:ind w:left="-30"/>
        <w:jc w:val="both"/>
        <w:rPr>
          <w:sz w:val="24"/>
          <w:szCs w:val="24"/>
        </w:rPr>
      </w:pPr>
      <w:r w:rsidRPr="003F1D5E">
        <w:rPr>
          <w:b/>
          <w:sz w:val="24"/>
          <w:szCs w:val="24"/>
          <w:u w:val="single"/>
        </w:rPr>
        <w:t xml:space="preserve">6) EXENCION DE RESPONSABILIDAD </w:t>
      </w:r>
    </w:p>
    <w:p w:rsidR="00CC2A01" w:rsidRDefault="003E1F45">
      <w:pPr>
        <w:spacing w:line="360" w:lineRule="auto"/>
        <w:jc w:val="both"/>
        <w:rPr>
          <w:sz w:val="24"/>
          <w:szCs w:val="24"/>
        </w:rPr>
      </w:pPr>
      <w:r w:rsidRPr="003F1D5E">
        <w:rPr>
          <w:sz w:val="24"/>
          <w:szCs w:val="24"/>
        </w:rPr>
        <w:t>La Administración podrá desistir del llamado en cualquier etapa de su realización, sin generar derecho alguno a los participantes a reclamar por gastos, honorarios o indemnización por daños y perjuicios.</w:t>
      </w:r>
    </w:p>
    <w:p w:rsidR="00CC2A01" w:rsidRPr="003F1D5E" w:rsidRDefault="00CC2A01">
      <w:pPr>
        <w:pStyle w:val="Sangradetextonormal"/>
        <w:spacing w:after="0" w:line="360" w:lineRule="auto"/>
        <w:ind w:left="-30"/>
        <w:jc w:val="both"/>
        <w:rPr>
          <w:b/>
          <w:sz w:val="24"/>
          <w:szCs w:val="24"/>
          <w:u w:val="single"/>
        </w:rPr>
      </w:pPr>
    </w:p>
    <w:p w:rsidR="00CC2A01" w:rsidRPr="003F1D5E" w:rsidRDefault="003E1F45">
      <w:pPr>
        <w:pStyle w:val="Sangradetextonormal"/>
        <w:spacing w:after="0" w:line="360" w:lineRule="auto"/>
        <w:ind w:left="-30"/>
        <w:jc w:val="both"/>
        <w:rPr>
          <w:sz w:val="24"/>
          <w:szCs w:val="24"/>
        </w:rPr>
      </w:pPr>
      <w:r w:rsidRPr="003F1D5E">
        <w:rPr>
          <w:b/>
          <w:sz w:val="24"/>
          <w:szCs w:val="24"/>
          <w:u w:val="single"/>
        </w:rPr>
        <w:t>7) REQUISITOS OFERENTES</w:t>
      </w:r>
    </w:p>
    <w:p w:rsidR="00CC2A01" w:rsidRPr="003F1D5E" w:rsidRDefault="003E1F45">
      <w:pPr>
        <w:pStyle w:val="Sangradetextonormal"/>
        <w:spacing w:after="0" w:line="360" w:lineRule="auto"/>
        <w:ind w:left="-30"/>
        <w:jc w:val="both"/>
        <w:rPr>
          <w:sz w:val="24"/>
          <w:szCs w:val="24"/>
        </w:rPr>
      </w:pPr>
      <w:r w:rsidRPr="003F1D5E">
        <w:rPr>
          <w:sz w:val="24"/>
          <w:szCs w:val="24"/>
        </w:rPr>
        <w:t xml:space="preserve">Podrán ser oferentes las personas físicas o jurídicas, nacionales o extranjeras plenamente capaces, que no estén comprendidas en una prohibición de contratar de acuerdo al artículo 46 del TOCAF y cumplan con los términos definidos en el presente Pliego. El oferente tanto persona física (unipersonales) o persona jurídica, deberá estar inscripto en el Registro Único  de Proveedores </w:t>
      </w:r>
      <w:r w:rsidRPr="003F1D5E">
        <w:rPr>
          <w:sz w:val="24"/>
          <w:szCs w:val="24"/>
        </w:rPr>
        <w:lastRenderedPageBreak/>
        <w:t>del E</w:t>
      </w:r>
      <w:r w:rsidR="00981422">
        <w:rPr>
          <w:sz w:val="24"/>
          <w:szCs w:val="24"/>
        </w:rPr>
        <w:t>stado (en estado “En Ingreso”</w:t>
      </w:r>
      <w:r w:rsidRPr="003F1D5E">
        <w:rPr>
          <w:sz w:val="24"/>
          <w:szCs w:val="24"/>
        </w:rPr>
        <w:t>, o “Activo”) previo a la presentación de la oferta y mantener vigente y actualizada toda su información personal y social obrante en dicho Registro. La representación del oferente podrá hacerse mediante el otorgamiento de poder o carta poder según las normas notariales vigentes en la materia y estar debidamente acreditado en el RUPE.</w:t>
      </w:r>
    </w:p>
    <w:p w:rsidR="00CC2A01" w:rsidRPr="003F1D5E" w:rsidRDefault="003E1F45" w:rsidP="00FD7A97">
      <w:pPr>
        <w:pStyle w:val="Sangradetextonormal"/>
        <w:spacing w:after="0" w:line="360" w:lineRule="auto"/>
        <w:ind w:left="0"/>
        <w:jc w:val="both"/>
        <w:rPr>
          <w:sz w:val="24"/>
          <w:szCs w:val="24"/>
        </w:rPr>
      </w:pPr>
      <w:r w:rsidRPr="003F1D5E">
        <w:rPr>
          <w:sz w:val="24"/>
          <w:szCs w:val="24"/>
        </w:rPr>
        <w:t>A los efectos del presente proceso licitatorio se obliga a los oferentes a mantener vigentes los datos proporcionados al RUPE. Para la adjudicación, el oferente seleccionado, deberá haber adquirido el estado de “Activo”. El oferente tanto persona física (unipersonales) o persona jurídica, deberá estar inscripto en la Dirección General Impositiva, Banco de Previsión Social y Banco de Seguros del Estado, teniendo vigente los certificados correspondientes.</w:t>
      </w:r>
    </w:p>
    <w:p w:rsidR="00CC2A01" w:rsidRPr="003F1D5E" w:rsidRDefault="00CC2A01">
      <w:pPr>
        <w:spacing w:line="360" w:lineRule="auto"/>
        <w:jc w:val="both"/>
        <w:rPr>
          <w:sz w:val="24"/>
          <w:szCs w:val="24"/>
        </w:rPr>
      </w:pPr>
    </w:p>
    <w:p w:rsidR="00CC2A01" w:rsidRPr="003F1D5E" w:rsidRDefault="003E1F45">
      <w:pPr>
        <w:pStyle w:val="Ttulo3"/>
        <w:spacing w:before="0" w:line="360" w:lineRule="auto"/>
        <w:jc w:val="both"/>
        <w:rPr>
          <w:rFonts w:cs="Arial"/>
          <w:color w:val="auto"/>
          <w:sz w:val="24"/>
          <w:szCs w:val="24"/>
        </w:rPr>
      </w:pPr>
      <w:r w:rsidRPr="003F1D5E">
        <w:rPr>
          <w:rFonts w:ascii="Arial" w:hAnsi="Arial" w:cs="Arial"/>
          <w:color w:val="auto"/>
          <w:sz w:val="24"/>
          <w:szCs w:val="24"/>
          <w:u w:val="single"/>
        </w:rPr>
        <w:t>8) REQUISITOS PARA LA PRESENTACION DE LA PROPUESTA</w:t>
      </w:r>
    </w:p>
    <w:p w:rsidR="00CC2A01" w:rsidRPr="003F1D5E" w:rsidRDefault="003E1F45">
      <w:pPr>
        <w:widowControl/>
        <w:numPr>
          <w:ilvl w:val="0"/>
          <w:numId w:val="17"/>
        </w:numPr>
        <w:tabs>
          <w:tab w:val="left" w:pos="360"/>
        </w:tabs>
        <w:spacing w:line="360" w:lineRule="auto"/>
        <w:ind w:left="360"/>
        <w:jc w:val="both"/>
        <w:rPr>
          <w:sz w:val="24"/>
          <w:szCs w:val="24"/>
        </w:rPr>
      </w:pPr>
      <w:r w:rsidRPr="003F1D5E">
        <w:rPr>
          <w:b/>
          <w:sz w:val="24"/>
          <w:szCs w:val="24"/>
          <w:u w:val="single"/>
        </w:rPr>
        <w:t>Elementos de la propuesta</w:t>
      </w:r>
      <w:r w:rsidRPr="003F1D5E">
        <w:rPr>
          <w:b/>
          <w:sz w:val="24"/>
          <w:szCs w:val="24"/>
        </w:rPr>
        <w:t>:</w:t>
      </w:r>
    </w:p>
    <w:p w:rsidR="00CC2A01" w:rsidRPr="003F1D5E" w:rsidRDefault="003E1F45" w:rsidP="007C7DA7">
      <w:pPr>
        <w:spacing w:line="360" w:lineRule="auto"/>
        <w:jc w:val="both"/>
        <w:rPr>
          <w:sz w:val="24"/>
          <w:szCs w:val="24"/>
        </w:rPr>
      </w:pPr>
      <w:r w:rsidRPr="003F1D5E">
        <w:rPr>
          <w:sz w:val="24"/>
          <w:szCs w:val="24"/>
        </w:rPr>
        <w:t>La presentación deberá cumplir con las siguientes condiciones:</w:t>
      </w:r>
    </w:p>
    <w:p w:rsidR="00303B51" w:rsidRPr="00303B51" w:rsidRDefault="001957DA" w:rsidP="00D1308C">
      <w:pPr>
        <w:spacing w:line="360" w:lineRule="auto"/>
        <w:jc w:val="both"/>
        <w:rPr>
          <w:sz w:val="24"/>
          <w:szCs w:val="24"/>
        </w:rPr>
      </w:pPr>
      <w:r>
        <w:rPr>
          <w:sz w:val="24"/>
          <w:szCs w:val="24"/>
        </w:rPr>
        <w:t xml:space="preserve">1) </w:t>
      </w:r>
      <w:r w:rsidR="006776AB">
        <w:rPr>
          <w:sz w:val="24"/>
          <w:szCs w:val="24"/>
        </w:rPr>
        <w:t>Las ofertas s</w:t>
      </w:r>
      <w:r w:rsidR="003E1F45" w:rsidRPr="003F1D5E">
        <w:rPr>
          <w:sz w:val="24"/>
          <w:szCs w:val="24"/>
        </w:rPr>
        <w:t xml:space="preserve">e presentarán en el lugar, día y hora habilitados en el llamado, debiendo estar firmadas por </w:t>
      </w:r>
      <w:r w:rsidR="00DC5037">
        <w:rPr>
          <w:sz w:val="24"/>
          <w:szCs w:val="24"/>
        </w:rPr>
        <w:t xml:space="preserve">el oferente, </w:t>
      </w:r>
      <w:r w:rsidR="003E1F45" w:rsidRPr="003F1D5E">
        <w:rPr>
          <w:sz w:val="24"/>
          <w:szCs w:val="24"/>
        </w:rPr>
        <w:t>representante legal o apoderado, e indicando nombre, domicilio, sede, teléfono y fax del oferente y el número de la licitación. Las firmas proponentes deberán estar en condiciones formales de contratar, sin perjuicios de las responsabilidades penales, civiles o administrativas que pudieran correspon</w:t>
      </w:r>
      <w:r w:rsidR="00F93524">
        <w:rPr>
          <w:sz w:val="24"/>
          <w:szCs w:val="24"/>
        </w:rPr>
        <w:t>der</w:t>
      </w:r>
      <w:r>
        <w:rPr>
          <w:sz w:val="24"/>
          <w:szCs w:val="24"/>
        </w:rPr>
        <w:t xml:space="preserve">. </w:t>
      </w:r>
      <w:r w:rsidR="00303B51" w:rsidRPr="00303B51">
        <w:rPr>
          <w:sz w:val="24"/>
          <w:szCs w:val="24"/>
        </w:rPr>
        <w:t>Cuando se presenten empresas extranjeras, las firmas que no se encuentren</w:t>
      </w:r>
      <w:r w:rsidR="002D75A1">
        <w:rPr>
          <w:sz w:val="24"/>
          <w:szCs w:val="24"/>
        </w:rPr>
        <w:t xml:space="preserve"> </w:t>
      </w:r>
      <w:r w:rsidR="00303B51" w:rsidRPr="00303B51">
        <w:rPr>
          <w:sz w:val="24"/>
          <w:szCs w:val="24"/>
        </w:rPr>
        <w:t>instaladas en el país, podrán actuar por medio de representante, en cuyo</w:t>
      </w:r>
      <w:r w:rsidR="002D75A1">
        <w:rPr>
          <w:sz w:val="24"/>
          <w:szCs w:val="24"/>
        </w:rPr>
        <w:t xml:space="preserve"> </w:t>
      </w:r>
      <w:r w:rsidR="00303B51" w:rsidRPr="00303B51">
        <w:rPr>
          <w:sz w:val="24"/>
          <w:szCs w:val="24"/>
        </w:rPr>
        <w:t>caso el mismo deberá estar inscripto en el Registro Nacional de</w:t>
      </w:r>
      <w:r w:rsidR="004E7C4E">
        <w:rPr>
          <w:sz w:val="24"/>
          <w:szCs w:val="24"/>
        </w:rPr>
        <w:t xml:space="preserve"> </w:t>
      </w:r>
      <w:r w:rsidR="00303B51" w:rsidRPr="00303B51">
        <w:rPr>
          <w:sz w:val="24"/>
          <w:szCs w:val="24"/>
        </w:rPr>
        <w:t xml:space="preserve">Representantes de Firmas Extranjeras, creado por la Ley N° 16.497 de </w:t>
      </w:r>
      <w:r w:rsidR="006561AC">
        <w:rPr>
          <w:sz w:val="24"/>
          <w:szCs w:val="24"/>
        </w:rPr>
        <w:t>1</w:t>
      </w:r>
      <w:r w:rsidR="00303B51" w:rsidRPr="00303B51">
        <w:rPr>
          <w:sz w:val="24"/>
          <w:szCs w:val="24"/>
        </w:rPr>
        <w:t>5 de</w:t>
      </w:r>
      <w:r w:rsidR="003A7287">
        <w:rPr>
          <w:sz w:val="24"/>
          <w:szCs w:val="24"/>
        </w:rPr>
        <w:t xml:space="preserve"> </w:t>
      </w:r>
      <w:r w:rsidR="00303B51" w:rsidRPr="00303B51">
        <w:rPr>
          <w:sz w:val="24"/>
          <w:szCs w:val="24"/>
        </w:rPr>
        <w:t>junio de 1994 y, en caso de ser adjudicatarias, deberán constituir</w:t>
      </w:r>
      <w:r w:rsidR="004E7C4E">
        <w:rPr>
          <w:sz w:val="24"/>
          <w:szCs w:val="24"/>
        </w:rPr>
        <w:t xml:space="preserve"> </w:t>
      </w:r>
      <w:r w:rsidR="00303B51" w:rsidRPr="00303B51">
        <w:rPr>
          <w:sz w:val="24"/>
          <w:szCs w:val="24"/>
        </w:rPr>
        <w:t>domicilio en el mismo.</w:t>
      </w:r>
    </w:p>
    <w:p w:rsidR="00CC2A01" w:rsidRPr="003F1D5E" w:rsidRDefault="00D1308C" w:rsidP="00D130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4"/>
          <w:szCs w:val="24"/>
        </w:rPr>
      </w:pPr>
      <w:r>
        <w:rPr>
          <w:sz w:val="24"/>
          <w:szCs w:val="24"/>
        </w:rPr>
        <w:t xml:space="preserve">2)  </w:t>
      </w:r>
      <w:r w:rsidR="007E5D8F">
        <w:rPr>
          <w:sz w:val="24"/>
          <w:szCs w:val="24"/>
        </w:rPr>
        <w:t>T</w:t>
      </w:r>
      <w:r w:rsidR="003E1F45" w:rsidRPr="003F1D5E">
        <w:rPr>
          <w:sz w:val="24"/>
          <w:szCs w:val="24"/>
        </w:rPr>
        <w:t>oda la documentación se presentará en papel membretado original y dos (2) copias, la cual deberá ser cuidadosamente redactada a máquina y foliada, sin borrones, raspaduras o enmiendas, debiendo estar  firmada por el oferente o su representante acreditado</w:t>
      </w:r>
      <w:r w:rsidR="00F93524">
        <w:rPr>
          <w:sz w:val="24"/>
          <w:szCs w:val="24"/>
        </w:rPr>
        <w:t xml:space="preserve"> en RUPE</w:t>
      </w:r>
      <w:r w:rsidR="003E1F45" w:rsidRPr="003F1D5E">
        <w:rPr>
          <w:sz w:val="24"/>
          <w:szCs w:val="24"/>
        </w:rPr>
        <w:t>, en sobre cerrado. No se considerará oferta la propuesta que no haya sido firmada por el proponente.</w:t>
      </w:r>
    </w:p>
    <w:p w:rsidR="00CC2A01" w:rsidRDefault="00D1308C" w:rsidP="007C7DA7">
      <w:pPr>
        <w:spacing w:line="360" w:lineRule="auto"/>
        <w:jc w:val="both"/>
        <w:rPr>
          <w:sz w:val="24"/>
          <w:szCs w:val="24"/>
        </w:rPr>
      </w:pPr>
      <w:r>
        <w:rPr>
          <w:sz w:val="24"/>
          <w:szCs w:val="24"/>
        </w:rPr>
        <w:t xml:space="preserve">3)  La </w:t>
      </w:r>
      <w:r w:rsidR="003E1F45" w:rsidRPr="003F1D5E">
        <w:rPr>
          <w:sz w:val="24"/>
          <w:szCs w:val="24"/>
        </w:rPr>
        <w:t xml:space="preserve">propuesta y todas las comunicaciones y documentos relativos a ella que intercambien la Administración y el oferente deberán redactarse en idioma español. Cualquier material que se proporcione podrá estar en otro idioma a condición de que venga legalizado y vaya acompañado de una traducción en </w:t>
      </w:r>
      <w:r w:rsidR="003E1F45" w:rsidRPr="003F1D5E">
        <w:rPr>
          <w:sz w:val="24"/>
          <w:szCs w:val="24"/>
        </w:rPr>
        <w:lastRenderedPageBreak/>
        <w:t xml:space="preserve">español de todas las condiciones exigidas en el pliego, firmada por el oferente, la cual prevalecerá a los efectos de </w:t>
      </w:r>
      <w:r w:rsidR="005474DC">
        <w:rPr>
          <w:sz w:val="24"/>
          <w:szCs w:val="24"/>
        </w:rPr>
        <w:t>la interpretación de la oferta.</w:t>
      </w:r>
    </w:p>
    <w:p w:rsidR="0087052B" w:rsidRDefault="0087052B" w:rsidP="0087052B">
      <w:pPr>
        <w:pStyle w:val="NormalWeb"/>
        <w:shd w:val="clear" w:color="auto" w:fill="FFFFFF"/>
        <w:spacing w:before="0" w:after="0" w:line="449" w:lineRule="atLeast"/>
        <w:jc w:val="both"/>
        <w:rPr>
          <w:rFonts w:ascii="Arial" w:hAnsi="Arial" w:cs="Arial"/>
          <w:color w:val="000000"/>
          <w:sz w:val="30"/>
          <w:szCs w:val="30"/>
        </w:rPr>
      </w:pPr>
      <w:r>
        <w:rPr>
          <w:rFonts w:ascii="Arial" w:hAnsi="Arial" w:cs="Arial"/>
          <w:color w:val="000000"/>
        </w:rPr>
        <w:t>4) La oferta deberá presentarse dentro de un sobre cerrado conteniendo:</w:t>
      </w:r>
    </w:p>
    <w:p w:rsidR="0087052B" w:rsidRPr="0087052B" w:rsidRDefault="0087052B" w:rsidP="0087052B">
      <w:pPr>
        <w:pStyle w:val="Ttulo3"/>
        <w:shd w:val="clear" w:color="auto" w:fill="FFFFFF"/>
        <w:spacing w:before="0" w:line="525" w:lineRule="atLeast"/>
        <w:jc w:val="both"/>
        <w:rPr>
          <w:rFonts w:ascii="Arial" w:hAnsi="Arial" w:cs="Arial"/>
          <w:color w:val="000000" w:themeColor="text1"/>
          <w:sz w:val="27"/>
          <w:szCs w:val="27"/>
        </w:rPr>
      </w:pPr>
      <w:r>
        <w:rPr>
          <w:rFonts w:ascii="Arial" w:hAnsi="Arial" w:cs="Arial"/>
          <w:sz w:val="24"/>
          <w:szCs w:val="24"/>
        </w:rPr>
        <w:t>      </w:t>
      </w:r>
      <w:r w:rsidRPr="0087052B">
        <w:rPr>
          <w:rFonts w:ascii="Arial" w:hAnsi="Arial" w:cs="Arial"/>
          <w:color w:val="000000" w:themeColor="text1"/>
          <w:sz w:val="24"/>
          <w:szCs w:val="24"/>
        </w:rPr>
        <w:t>4.1 Oferta y propuesta económica con una descripción detallada del ítem según especificaciones que surgen del Anexo 1 del presente llamado, indicando el plazo de entrega del vehículo en días corridos desde la notificación de la resolución de adjudicación.</w:t>
      </w:r>
    </w:p>
    <w:p w:rsidR="0087052B" w:rsidRDefault="0087052B" w:rsidP="0087052B">
      <w:pPr>
        <w:pStyle w:val="NormalWeb"/>
        <w:shd w:val="clear" w:color="auto" w:fill="FFFFFF"/>
        <w:spacing w:before="0" w:after="0" w:line="449" w:lineRule="atLeast"/>
        <w:jc w:val="both"/>
        <w:rPr>
          <w:rFonts w:ascii="Arial" w:hAnsi="Arial" w:cs="Arial"/>
          <w:color w:val="000000"/>
          <w:sz w:val="30"/>
          <w:szCs w:val="30"/>
        </w:rPr>
      </w:pPr>
      <w:r>
        <w:rPr>
          <w:rFonts w:ascii="Arial" w:hAnsi="Arial" w:cs="Arial"/>
          <w:color w:val="000000"/>
        </w:rPr>
        <w:t>    4.2  La empresa oferente podrá agregar a la oferta la siguiente documentación:    </w:t>
      </w:r>
    </w:p>
    <w:p w:rsidR="0087052B" w:rsidRDefault="0087052B" w:rsidP="0087052B">
      <w:pPr>
        <w:pStyle w:val="NormalWeb"/>
        <w:shd w:val="clear" w:color="auto" w:fill="FFFFFF"/>
        <w:spacing w:before="0" w:after="0" w:line="449" w:lineRule="atLeast"/>
        <w:jc w:val="both"/>
        <w:rPr>
          <w:rFonts w:ascii="Arial" w:hAnsi="Arial" w:cs="Arial"/>
          <w:color w:val="000000"/>
          <w:sz w:val="30"/>
          <w:szCs w:val="30"/>
        </w:rPr>
      </w:pPr>
      <w:r>
        <w:rPr>
          <w:rFonts w:ascii="Arial" w:hAnsi="Arial" w:cs="Arial"/>
          <w:color w:val="000000"/>
        </w:rPr>
        <w:t>         </w:t>
      </w:r>
    </w:p>
    <w:p w:rsidR="0087052B" w:rsidRDefault="0087052B" w:rsidP="0087052B">
      <w:pPr>
        <w:pStyle w:val="NormalWeb"/>
        <w:shd w:val="clear" w:color="auto" w:fill="FFFFFF"/>
        <w:spacing w:before="0" w:after="0" w:line="449" w:lineRule="atLeast"/>
        <w:jc w:val="both"/>
        <w:rPr>
          <w:rFonts w:ascii="Arial" w:hAnsi="Arial" w:cs="Arial"/>
          <w:color w:val="000000"/>
          <w:sz w:val="30"/>
          <w:szCs w:val="30"/>
        </w:rPr>
      </w:pPr>
      <w:r>
        <w:rPr>
          <w:rFonts w:ascii="Arial" w:hAnsi="Arial" w:cs="Arial"/>
          <w:color w:val="000000"/>
        </w:rPr>
        <w:t>4.2.1 Antecedentes comerciales  en la órbita privada, acreditándose los mismos mediante la presentación de notas emitidas por las empresas a las que haya provisto bienes en los últimos 2 años contados desde la fecha de publicación del presente llamado. En dichas notas debe resultar la conformidad de la empresa con los objetos provistos y con la conducta comercial de la oferente.</w:t>
      </w:r>
    </w:p>
    <w:p w:rsidR="0087052B" w:rsidRDefault="0087052B" w:rsidP="0087052B">
      <w:pPr>
        <w:pStyle w:val="NormalWeb"/>
        <w:shd w:val="clear" w:color="auto" w:fill="FFFFFF"/>
        <w:spacing w:before="0" w:after="0" w:line="449" w:lineRule="atLeast"/>
        <w:jc w:val="both"/>
        <w:rPr>
          <w:rFonts w:ascii="Arial" w:hAnsi="Arial" w:cs="Arial"/>
          <w:color w:val="000000"/>
          <w:sz w:val="30"/>
          <w:szCs w:val="30"/>
        </w:rPr>
      </w:pPr>
      <w:r>
        <w:rPr>
          <w:rFonts w:ascii="Arial" w:hAnsi="Arial" w:cs="Arial"/>
          <w:color w:val="000000"/>
        </w:rPr>
        <w:t>4.2.2 Cualquier elemento de juicio que los oferentes puedan aportar o se exijan en este Pliego, a fin de que la Administración pueda formar criterio acertado para la adjudicación de la misma. El oferente se compromete a facilitar toda la información al respecto.</w:t>
      </w:r>
    </w:p>
    <w:p w:rsidR="0087052B" w:rsidRDefault="0087052B" w:rsidP="0087052B">
      <w:pPr>
        <w:pStyle w:val="NormalWeb"/>
        <w:shd w:val="clear" w:color="auto" w:fill="FFFFFF"/>
        <w:spacing w:before="0" w:after="0" w:line="449" w:lineRule="atLeast"/>
        <w:jc w:val="both"/>
        <w:rPr>
          <w:rFonts w:ascii="Arial" w:hAnsi="Arial" w:cs="Arial"/>
          <w:color w:val="000000"/>
          <w:sz w:val="30"/>
          <w:szCs w:val="30"/>
        </w:rPr>
      </w:pPr>
      <w:r>
        <w:rPr>
          <w:rFonts w:ascii="Arial" w:hAnsi="Arial" w:cs="Arial"/>
          <w:color w:val="000000"/>
        </w:rPr>
        <w:t>   4.2.3 La oferta debe brindar información clara y fácilmente legible sobre sus características, calidad, descripción, garantía, origen del producto y precio.</w:t>
      </w:r>
    </w:p>
    <w:p w:rsidR="0087052B" w:rsidRDefault="0087052B" w:rsidP="0087052B">
      <w:pPr>
        <w:pStyle w:val="NormalWeb"/>
        <w:shd w:val="clear" w:color="auto" w:fill="FFFFFF"/>
        <w:spacing w:before="0" w:after="0" w:line="449" w:lineRule="atLeast"/>
        <w:jc w:val="both"/>
        <w:rPr>
          <w:b/>
        </w:rPr>
      </w:pPr>
    </w:p>
    <w:p w:rsidR="00CC2A01" w:rsidRDefault="004A0D5C" w:rsidP="0087052B">
      <w:pPr>
        <w:pStyle w:val="NormalWeb"/>
        <w:shd w:val="clear" w:color="auto" w:fill="FFFFFF"/>
        <w:spacing w:before="0" w:after="0" w:line="449" w:lineRule="atLeast"/>
        <w:jc w:val="both"/>
        <w:rPr>
          <w:b/>
          <w:u w:val="single"/>
        </w:rPr>
      </w:pPr>
      <w:r>
        <w:rPr>
          <w:b/>
        </w:rPr>
        <w:t>B</w:t>
      </w:r>
      <w:r w:rsidR="003E1F45" w:rsidRPr="003F1D5E">
        <w:rPr>
          <w:b/>
        </w:rPr>
        <w:t xml:space="preserve">) </w:t>
      </w:r>
      <w:r w:rsidR="003E1F45" w:rsidRPr="003F1D5E">
        <w:rPr>
          <w:b/>
          <w:u w:val="single"/>
        </w:rPr>
        <w:t>Cotización de las propuestas</w:t>
      </w:r>
      <w:r w:rsidR="008C1477">
        <w:rPr>
          <w:b/>
          <w:u w:val="single"/>
        </w:rPr>
        <w:t>:</w:t>
      </w:r>
    </w:p>
    <w:p w:rsidR="000A7796" w:rsidRPr="00F11606" w:rsidRDefault="000A7796" w:rsidP="000A7796">
      <w:pPr>
        <w:widowControl/>
        <w:spacing w:line="360" w:lineRule="auto"/>
        <w:jc w:val="both"/>
        <w:rPr>
          <w:sz w:val="24"/>
          <w:szCs w:val="24"/>
        </w:rPr>
      </w:pPr>
      <w:r w:rsidRPr="00F11606">
        <w:rPr>
          <w:sz w:val="24"/>
          <w:szCs w:val="24"/>
        </w:rPr>
        <w:t xml:space="preserve">Los oferentes cotizarán sus ofertas de </w:t>
      </w:r>
      <w:r w:rsidR="00F11606" w:rsidRPr="00F11606">
        <w:rPr>
          <w:sz w:val="24"/>
          <w:szCs w:val="24"/>
        </w:rPr>
        <w:t xml:space="preserve">vehículos </w:t>
      </w:r>
      <w:r w:rsidR="00F11606">
        <w:rPr>
          <w:sz w:val="24"/>
          <w:szCs w:val="24"/>
        </w:rPr>
        <w:t>utilitarios</w:t>
      </w:r>
      <w:r w:rsidRPr="00F11606">
        <w:rPr>
          <w:sz w:val="24"/>
          <w:szCs w:val="24"/>
        </w:rPr>
        <w:t>, en dólares estadounidenses en modalidad CIF Montevideo. En cada caso se deberá indicar por separado el costo, el flete y el seguro.</w:t>
      </w:r>
    </w:p>
    <w:p w:rsidR="000A7796" w:rsidRPr="00F11606" w:rsidRDefault="000A7796" w:rsidP="000A7796">
      <w:pPr>
        <w:widowControl/>
        <w:spacing w:line="360" w:lineRule="auto"/>
        <w:jc w:val="both"/>
        <w:rPr>
          <w:sz w:val="24"/>
          <w:szCs w:val="24"/>
        </w:rPr>
      </w:pPr>
      <w:r w:rsidRPr="00F11606">
        <w:rPr>
          <w:sz w:val="24"/>
          <w:szCs w:val="24"/>
        </w:rPr>
        <w:t xml:space="preserve">Se deberá detallar además: nombre del proveedor en el exterior, forma de ingreso (terrestre, marítimo, aéreo), lugar de ingreso al país. </w:t>
      </w:r>
    </w:p>
    <w:p w:rsidR="002A61B7" w:rsidRDefault="000A7796" w:rsidP="00F11606">
      <w:pPr>
        <w:widowControl/>
        <w:spacing w:line="360" w:lineRule="auto"/>
        <w:jc w:val="both"/>
        <w:rPr>
          <w:sz w:val="24"/>
          <w:szCs w:val="24"/>
        </w:rPr>
      </w:pPr>
      <w:r w:rsidRPr="00F11606">
        <w:rPr>
          <w:sz w:val="24"/>
          <w:szCs w:val="24"/>
        </w:rPr>
        <w:t>Los trámites de</w:t>
      </w:r>
      <w:r w:rsidR="00F11606">
        <w:rPr>
          <w:sz w:val="24"/>
          <w:szCs w:val="24"/>
        </w:rPr>
        <w:t xml:space="preserve"> </w:t>
      </w:r>
      <w:proofErr w:type="spellStart"/>
      <w:r w:rsidR="00F11606">
        <w:rPr>
          <w:sz w:val="24"/>
          <w:szCs w:val="24"/>
        </w:rPr>
        <w:t>desaduanamiento</w:t>
      </w:r>
      <w:proofErr w:type="spellEnd"/>
      <w:r w:rsidR="00F11606">
        <w:rPr>
          <w:sz w:val="24"/>
          <w:szCs w:val="24"/>
        </w:rPr>
        <w:t xml:space="preserve"> de la</w:t>
      </w:r>
      <w:r w:rsidRPr="00F11606">
        <w:rPr>
          <w:sz w:val="24"/>
          <w:szCs w:val="24"/>
        </w:rPr>
        <w:t xml:space="preserve"> unidad será realizado por el Ministerio de Defensa Nacional</w:t>
      </w:r>
      <w:r w:rsidR="008C32D8">
        <w:rPr>
          <w:sz w:val="24"/>
          <w:szCs w:val="24"/>
        </w:rPr>
        <w:t xml:space="preserve"> –</w:t>
      </w:r>
      <w:r w:rsidR="00F11606">
        <w:rPr>
          <w:sz w:val="24"/>
          <w:szCs w:val="24"/>
        </w:rPr>
        <w:t xml:space="preserve"> I</w:t>
      </w:r>
      <w:r w:rsidR="008C32D8">
        <w:rPr>
          <w:sz w:val="24"/>
          <w:szCs w:val="24"/>
        </w:rPr>
        <w:t>.</w:t>
      </w:r>
      <w:r w:rsidR="00F11606">
        <w:rPr>
          <w:sz w:val="24"/>
          <w:szCs w:val="24"/>
        </w:rPr>
        <w:t>A</w:t>
      </w:r>
      <w:r w:rsidR="008C32D8">
        <w:rPr>
          <w:sz w:val="24"/>
          <w:szCs w:val="24"/>
        </w:rPr>
        <w:t>.</w:t>
      </w:r>
      <w:r w:rsidR="00F11606">
        <w:rPr>
          <w:sz w:val="24"/>
          <w:szCs w:val="24"/>
        </w:rPr>
        <w:t>U</w:t>
      </w:r>
      <w:r w:rsidR="008C32D8">
        <w:rPr>
          <w:sz w:val="24"/>
          <w:szCs w:val="24"/>
        </w:rPr>
        <w:t>.</w:t>
      </w:r>
      <w:r w:rsidRPr="00F11606">
        <w:rPr>
          <w:sz w:val="24"/>
          <w:szCs w:val="24"/>
        </w:rPr>
        <w:t>, pero serán de cargo del adjudicatario los gastos emergentes de</w:t>
      </w:r>
      <w:r w:rsidR="00F11606">
        <w:rPr>
          <w:sz w:val="24"/>
          <w:szCs w:val="24"/>
        </w:rPr>
        <w:t>l depósito</w:t>
      </w:r>
      <w:r w:rsidRPr="00F11606">
        <w:rPr>
          <w:sz w:val="24"/>
          <w:szCs w:val="24"/>
        </w:rPr>
        <w:t xml:space="preserve"> (</w:t>
      </w:r>
      <w:r w:rsidR="00F11606">
        <w:rPr>
          <w:sz w:val="24"/>
          <w:szCs w:val="24"/>
        </w:rPr>
        <w:t>en caso de que hubiere</w:t>
      </w:r>
      <w:r w:rsidRPr="00F11606">
        <w:rPr>
          <w:sz w:val="24"/>
          <w:szCs w:val="24"/>
        </w:rPr>
        <w:t xml:space="preserve">), así como también de los proventos portuarios de la ANP, conjuntamente con todos los gastos que se originen hasta la entrega </w:t>
      </w:r>
      <w:r w:rsidR="00E2359B">
        <w:rPr>
          <w:sz w:val="24"/>
          <w:szCs w:val="24"/>
        </w:rPr>
        <w:t>a</w:t>
      </w:r>
      <w:r w:rsidR="00F11606">
        <w:rPr>
          <w:sz w:val="24"/>
          <w:szCs w:val="24"/>
        </w:rPr>
        <w:t>l Ministerio de Defensa Nacional</w:t>
      </w:r>
      <w:r w:rsidR="00612BD3">
        <w:rPr>
          <w:sz w:val="24"/>
          <w:szCs w:val="24"/>
        </w:rPr>
        <w:t xml:space="preserve"> – </w:t>
      </w:r>
      <w:r w:rsidR="00F11606">
        <w:rPr>
          <w:sz w:val="24"/>
          <w:szCs w:val="24"/>
        </w:rPr>
        <w:t>I</w:t>
      </w:r>
      <w:r w:rsidR="00612BD3">
        <w:rPr>
          <w:sz w:val="24"/>
          <w:szCs w:val="24"/>
        </w:rPr>
        <w:t>.</w:t>
      </w:r>
      <w:r w:rsidR="00F11606">
        <w:rPr>
          <w:sz w:val="24"/>
          <w:szCs w:val="24"/>
        </w:rPr>
        <w:t>A</w:t>
      </w:r>
      <w:r w:rsidR="00612BD3">
        <w:rPr>
          <w:sz w:val="24"/>
          <w:szCs w:val="24"/>
        </w:rPr>
        <w:t>.</w:t>
      </w:r>
      <w:r w:rsidR="00F11606">
        <w:rPr>
          <w:sz w:val="24"/>
          <w:szCs w:val="24"/>
        </w:rPr>
        <w:t>U</w:t>
      </w:r>
      <w:r w:rsidR="00C251F3">
        <w:rPr>
          <w:sz w:val="24"/>
          <w:szCs w:val="24"/>
        </w:rPr>
        <w:t>.</w:t>
      </w:r>
    </w:p>
    <w:p w:rsidR="00CD2E32" w:rsidRPr="008861FB" w:rsidRDefault="00CD2E32" w:rsidP="00F11606">
      <w:pPr>
        <w:widowControl/>
        <w:spacing w:line="360" w:lineRule="auto"/>
        <w:jc w:val="both"/>
        <w:rPr>
          <w:b/>
          <w:sz w:val="24"/>
          <w:szCs w:val="24"/>
        </w:rPr>
      </w:pPr>
    </w:p>
    <w:p w:rsidR="00CC2A01" w:rsidRPr="003F1D5E" w:rsidRDefault="003E1F45">
      <w:pPr>
        <w:pStyle w:val="Sangra3detindependiente10"/>
        <w:spacing w:after="0" w:line="360" w:lineRule="auto"/>
        <w:ind w:left="0"/>
        <w:jc w:val="both"/>
        <w:rPr>
          <w:sz w:val="24"/>
          <w:szCs w:val="24"/>
        </w:rPr>
      </w:pPr>
      <w:r w:rsidRPr="003F1D5E">
        <w:rPr>
          <w:b/>
          <w:sz w:val="24"/>
          <w:szCs w:val="24"/>
          <w:u w:val="single"/>
        </w:rPr>
        <w:t>9) PLAZO DE MANTENIMIENTO DE LAS PROPUESTAS</w:t>
      </w:r>
    </w:p>
    <w:p w:rsidR="00CC2A01" w:rsidRPr="003F1D5E" w:rsidRDefault="003E1F45">
      <w:pPr>
        <w:spacing w:line="360" w:lineRule="auto"/>
        <w:jc w:val="both"/>
        <w:rPr>
          <w:sz w:val="24"/>
          <w:szCs w:val="24"/>
        </w:rPr>
      </w:pPr>
      <w:r w:rsidRPr="00BE3779">
        <w:rPr>
          <w:sz w:val="24"/>
          <w:szCs w:val="24"/>
        </w:rPr>
        <w:t>Las propuestas serán válidas y obligarán a los ofer</w:t>
      </w:r>
      <w:r w:rsidR="00A470DF" w:rsidRPr="00BE3779">
        <w:rPr>
          <w:sz w:val="24"/>
          <w:szCs w:val="24"/>
        </w:rPr>
        <w:t>en</w:t>
      </w:r>
      <w:r w:rsidR="00A470DF" w:rsidRPr="00BE3779">
        <w:rPr>
          <w:sz w:val="24"/>
          <w:szCs w:val="24"/>
        </w:rPr>
        <w:softHyphen/>
      </w:r>
      <w:r w:rsidR="00403DBA" w:rsidRPr="00BE3779">
        <w:rPr>
          <w:sz w:val="24"/>
          <w:szCs w:val="24"/>
        </w:rPr>
        <w:t xml:space="preserve">tes por el término de </w:t>
      </w:r>
      <w:r w:rsidR="00C251F3">
        <w:rPr>
          <w:sz w:val="24"/>
          <w:szCs w:val="24"/>
        </w:rPr>
        <w:t>noventa</w:t>
      </w:r>
      <w:r w:rsidR="00403DBA" w:rsidRPr="00BE3779">
        <w:rPr>
          <w:sz w:val="24"/>
          <w:szCs w:val="24"/>
        </w:rPr>
        <w:t xml:space="preserve"> (</w:t>
      </w:r>
      <w:r w:rsidR="008861FB">
        <w:rPr>
          <w:sz w:val="24"/>
          <w:szCs w:val="24"/>
        </w:rPr>
        <w:t>9</w:t>
      </w:r>
      <w:r w:rsidRPr="00BE3779">
        <w:rPr>
          <w:sz w:val="24"/>
          <w:szCs w:val="24"/>
        </w:rPr>
        <w:t>0) días</w:t>
      </w:r>
      <w:r w:rsidR="002D6678">
        <w:rPr>
          <w:sz w:val="24"/>
          <w:szCs w:val="24"/>
        </w:rPr>
        <w:t xml:space="preserve"> </w:t>
      </w:r>
      <w:r w:rsidRPr="00BE3779">
        <w:rPr>
          <w:sz w:val="24"/>
          <w:szCs w:val="24"/>
        </w:rPr>
        <w:t>a contar desde el día siguiente a la apertura</w:t>
      </w:r>
      <w:r w:rsidRPr="003F1D5E">
        <w:rPr>
          <w:sz w:val="24"/>
          <w:szCs w:val="24"/>
        </w:rPr>
        <w:t xml:space="preserve"> de las mismas a menos que, antes de expirar dicho plazo, la Administra</w:t>
      </w:r>
      <w:r w:rsidRPr="003F1D5E">
        <w:rPr>
          <w:sz w:val="24"/>
          <w:szCs w:val="24"/>
        </w:rPr>
        <w:softHyphen/>
        <w:t>ción ya se hubiera expedi</w:t>
      </w:r>
      <w:r w:rsidRPr="003F1D5E">
        <w:rPr>
          <w:sz w:val="24"/>
          <w:szCs w:val="24"/>
        </w:rPr>
        <w:softHyphen/>
        <w:t>do respecto a ellas.</w:t>
      </w:r>
    </w:p>
    <w:p w:rsidR="00CC2A01" w:rsidRDefault="003E1F45">
      <w:pPr>
        <w:spacing w:line="360" w:lineRule="auto"/>
        <w:jc w:val="both"/>
        <w:rPr>
          <w:sz w:val="24"/>
          <w:szCs w:val="24"/>
        </w:rPr>
      </w:pPr>
      <w:r w:rsidRPr="003F1D5E">
        <w:rPr>
          <w:sz w:val="24"/>
          <w:szCs w:val="24"/>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E857A2" w:rsidRDefault="00E857A2">
      <w:pPr>
        <w:spacing w:line="360" w:lineRule="auto"/>
        <w:jc w:val="both"/>
        <w:rPr>
          <w:sz w:val="24"/>
          <w:szCs w:val="24"/>
        </w:rPr>
      </w:pPr>
    </w:p>
    <w:p w:rsidR="00CC2A01" w:rsidRPr="003F1D5E" w:rsidRDefault="003E1F45">
      <w:pPr>
        <w:pStyle w:val="Sangradetextonormal"/>
        <w:spacing w:after="0" w:line="360" w:lineRule="auto"/>
        <w:ind w:left="0"/>
        <w:jc w:val="both"/>
        <w:rPr>
          <w:sz w:val="24"/>
          <w:szCs w:val="24"/>
        </w:rPr>
      </w:pPr>
      <w:r w:rsidRPr="003F1D5E">
        <w:rPr>
          <w:b/>
          <w:sz w:val="24"/>
          <w:szCs w:val="24"/>
          <w:u w:val="single"/>
        </w:rPr>
        <w:t>10) CARACTERISTICAS TECNICAS Y CALIDAD</w:t>
      </w:r>
    </w:p>
    <w:p w:rsidR="00CC2A01" w:rsidRPr="003F1D5E" w:rsidRDefault="003E1F45">
      <w:pPr>
        <w:tabs>
          <w:tab w:val="left" w:pos="0"/>
        </w:tabs>
        <w:spacing w:line="360" w:lineRule="auto"/>
        <w:jc w:val="both"/>
        <w:rPr>
          <w:sz w:val="24"/>
          <w:szCs w:val="24"/>
        </w:rPr>
      </w:pPr>
      <w:r w:rsidRPr="003F1D5E">
        <w:rPr>
          <w:sz w:val="24"/>
          <w:szCs w:val="24"/>
        </w:rPr>
        <w:t>Todos los datos aportados por el proponente referidos a los elementos contenidos en la oferta, tendrán carácter de compromiso. Si se verifica que no responden estrictamente a lo es</w:t>
      </w:r>
      <w:r w:rsidR="00FF0992">
        <w:rPr>
          <w:sz w:val="24"/>
          <w:szCs w:val="24"/>
        </w:rPr>
        <w:t xml:space="preserve">tablecido en la propuesta, se  </w:t>
      </w:r>
      <w:r w:rsidRPr="003F1D5E">
        <w:rPr>
          <w:sz w:val="24"/>
          <w:szCs w:val="24"/>
        </w:rPr>
        <w:t>podrá  rechazar  de  plano,  sin  que  ello  dé  lugar  a reclamación de clase alguna.</w:t>
      </w:r>
    </w:p>
    <w:p w:rsidR="00CC2A01" w:rsidRPr="003F1D5E" w:rsidRDefault="003E1F45">
      <w:pPr>
        <w:tabs>
          <w:tab w:val="left" w:pos="0"/>
        </w:tabs>
        <w:spacing w:line="360" w:lineRule="auto"/>
        <w:jc w:val="both"/>
        <w:rPr>
          <w:sz w:val="24"/>
          <w:szCs w:val="24"/>
        </w:rPr>
      </w:pPr>
      <w:r w:rsidRPr="003F1D5E">
        <w:rPr>
          <w:sz w:val="24"/>
          <w:szCs w:val="24"/>
        </w:rPr>
        <w:t>Se podrá solicitar información ampliatoria, y su costo será a cargo del oferente.</w:t>
      </w:r>
    </w:p>
    <w:p w:rsidR="00CC2A01" w:rsidRPr="003F1D5E" w:rsidRDefault="00CC2A01">
      <w:pPr>
        <w:spacing w:line="360" w:lineRule="auto"/>
        <w:jc w:val="both"/>
        <w:rPr>
          <w:sz w:val="24"/>
          <w:szCs w:val="24"/>
        </w:rPr>
      </w:pPr>
    </w:p>
    <w:p w:rsidR="00CC2A01" w:rsidRPr="003F1D5E" w:rsidRDefault="003E1F45">
      <w:pPr>
        <w:pStyle w:val="Sangradetextonormal"/>
        <w:spacing w:after="0" w:line="360" w:lineRule="auto"/>
        <w:ind w:left="0"/>
        <w:jc w:val="both"/>
        <w:rPr>
          <w:sz w:val="24"/>
          <w:szCs w:val="24"/>
        </w:rPr>
      </w:pPr>
      <w:r w:rsidRPr="003F1D5E">
        <w:rPr>
          <w:b/>
          <w:sz w:val="24"/>
          <w:szCs w:val="24"/>
          <w:u w:val="single"/>
        </w:rPr>
        <w:t>11) EVALUACION Y COMPARACION DE OFERTAS</w:t>
      </w:r>
    </w:p>
    <w:p w:rsidR="00CC2A01" w:rsidRPr="003F1D5E" w:rsidRDefault="003E1F45">
      <w:pPr>
        <w:pStyle w:val="Sangra3detindependiente1"/>
        <w:spacing w:line="360" w:lineRule="auto"/>
        <w:ind w:left="0"/>
        <w:rPr>
          <w:sz w:val="24"/>
          <w:szCs w:val="24"/>
        </w:rPr>
      </w:pPr>
      <w:r w:rsidRPr="003F1D5E">
        <w:rPr>
          <w:sz w:val="24"/>
          <w:szCs w:val="24"/>
        </w:rPr>
        <w:t>11.1</w:t>
      </w:r>
      <w:r w:rsidRPr="003F1D5E">
        <w:rPr>
          <w:sz w:val="24"/>
          <w:szCs w:val="24"/>
        </w:rPr>
        <w:tab/>
      </w:r>
      <w:r w:rsidRPr="004F1115">
        <w:rPr>
          <w:b/>
          <w:sz w:val="24"/>
          <w:szCs w:val="24"/>
          <w:u w:val="single"/>
        </w:rPr>
        <w:t>Estudio reservado</w:t>
      </w:r>
      <w:r w:rsidRPr="004F1115">
        <w:rPr>
          <w:b/>
          <w:sz w:val="24"/>
          <w:szCs w:val="24"/>
        </w:rPr>
        <w:t>.</w:t>
      </w:r>
      <w:r w:rsidRPr="003F1D5E">
        <w:rPr>
          <w:sz w:val="24"/>
          <w:szCs w:val="24"/>
        </w:rPr>
        <w:t xml:space="preserve"> Luego del acto de apertura de las ofertas no se brindará a los oferentes ni a persona alguna que no esté vinculada con el proceso de estudio, evaluación y adjudicación de las ofertas, información concerniente a dicho proceso.</w:t>
      </w:r>
    </w:p>
    <w:p w:rsidR="00CC2A01" w:rsidRPr="003F1D5E" w:rsidRDefault="003E1F45">
      <w:pPr>
        <w:pStyle w:val="Sangra3detindependiente1"/>
        <w:spacing w:line="360" w:lineRule="auto"/>
        <w:ind w:left="0"/>
        <w:rPr>
          <w:sz w:val="24"/>
          <w:szCs w:val="24"/>
        </w:rPr>
      </w:pPr>
      <w:r w:rsidRPr="003F1D5E">
        <w:rPr>
          <w:sz w:val="24"/>
          <w:szCs w:val="24"/>
        </w:rPr>
        <w:t>11.2</w:t>
      </w:r>
      <w:r w:rsidRPr="003F1D5E">
        <w:rPr>
          <w:sz w:val="24"/>
          <w:szCs w:val="24"/>
        </w:rPr>
        <w:tab/>
      </w:r>
      <w:r w:rsidRPr="004F1115">
        <w:rPr>
          <w:b/>
          <w:sz w:val="24"/>
          <w:szCs w:val="24"/>
          <w:u w:val="single"/>
        </w:rPr>
        <w:t>Aclaración de las ofertas</w:t>
      </w:r>
      <w:r w:rsidRPr="004F1115">
        <w:rPr>
          <w:b/>
          <w:sz w:val="24"/>
          <w:szCs w:val="24"/>
        </w:rPr>
        <w:t>.</w:t>
      </w:r>
      <w:r w:rsidRPr="003F1D5E">
        <w:rPr>
          <w:sz w:val="24"/>
          <w:szCs w:val="24"/>
        </w:rPr>
        <w:t xml:space="preserve"> A fin de facilitar el examen, evaluación y comparación de las ofertas, la Comisión Asesora de Adjudicaciones podrá solicitar a los oferentes aclaraciones de sus propuestas. La solicitud y la respuesta correspondiente se harán por escrito y no se pedirá, ofrecerá, ni permitirá cambios que modifiquen el contenido de la propuesta.</w:t>
      </w:r>
    </w:p>
    <w:p w:rsidR="00CC2A01" w:rsidRPr="003F1D5E" w:rsidRDefault="003E1F45">
      <w:pPr>
        <w:pStyle w:val="Sangra3detindependiente1"/>
        <w:spacing w:line="360" w:lineRule="auto"/>
        <w:ind w:left="0"/>
        <w:rPr>
          <w:sz w:val="24"/>
          <w:szCs w:val="24"/>
        </w:rPr>
      </w:pPr>
      <w:r w:rsidRPr="003F1D5E">
        <w:rPr>
          <w:sz w:val="24"/>
          <w:szCs w:val="24"/>
        </w:rPr>
        <w:t>11.3</w:t>
      </w:r>
      <w:r w:rsidRPr="003F1D5E">
        <w:rPr>
          <w:sz w:val="24"/>
          <w:szCs w:val="24"/>
        </w:rPr>
        <w:tab/>
      </w:r>
      <w:r w:rsidRPr="004F1115">
        <w:rPr>
          <w:b/>
          <w:sz w:val="24"/>
          <w:szCs w:val="24"/>
          <w:u w:val="single"/>
        </w:rPr>
        <w:t>Examen preliminar</w:t>
      </w:r>
      <w:r w:rsidRPr="004F1115">
        <w:rPr>
          <w:b/>
          <w:sz w:val="24"/>
          <w:szCs w:val="24"/>
        </w:rPr>
        <w:t>.</w:t>
      </w:r>
      <w:r w:rsidRPr="003F1D5E">
        <w:rPr>
          <w:sz w:val="24"/>
          <w:szCs w:val="24"/>
        </w:rPr>
        <w:t xml:space="preserve"> Antes de proceder a la evaluación detallada, la Administración contratante examinará las ofertas para determinar si están completas y si, en general, se ajustan esencialmente a los documentos del llamado. Se considerará que una oferta se ajusta esencialmente a los documentos de </w:t>
      </w:r>
      <w:r w:rsidR="00AA7FEC">
        <w:rPr>
          <w:sz w:val="24"/>
          <w:szCs w:val="24"/>
        </w:rPr>
        <w:t xml:space="preserve">la </w:t>
      </w:r>
      <w:r w:rsidRPr="003F1D5E">
        <w:rPr>
          <w:sz w:val="24"/>
          <w:szCs w:val="24"/>
        </w:rPr>
        <w:t>licitación cuando concuerda, sin apartamientos fundamentales, con las estipulaciones y condiciones de dichos documentos.</w:t>
      </w:r>
    </w:p>
    <w:p w:rsidR="00CC2A01" w:rsidRPr="003F1D5E" w:rsidRDefault="003E1F45">
      <w:pPr>
        <w:spacing w:line="360" w:lineRule="auto"/>
        <w:jc w:val="both"/>
        <w:rPr>
          <w:sz w:val="24"/>
          <w:szCs w:val="24"/>
        </w:rPr>
      </w:pPr>
      <w:r w:rsidRPr="003F1D5E">
        <w:rPr>
          <w:sz w:val="24"/>
          <w:szCs w:val="24"/>
        </w:rPr>
        <w:t xml:space="preserve">Se entiende que un apartamiento es fundamental cuando afecta de manera </w:t>
      </w:r>
      <w:r w:rsidRPr="003F1D5E">
        <w:rPr>
          <w:sz w:val="24"/>
          <w:szCs w:val="24"/>
        </w:rPr>
        <w:lastRenderedPageBreak/>
        <w:t>sustancial, la igualdad de los oferentes, la ca</w:t>
      </w:r>
      <w:r w:rsidR="00104240">
        <w:rPr>
          <w:sz w:val="24"/>
          <w:szCs w:val="24"/>
        </w:rPr>
        <w:t>lidad o cantidad de los bienes</w:t>
      </w:r>
      <w:r w:rsidRPr="003F1D5E">
        <w:rPr>
          <w:sz w:val="24"/>
          <w:szCs w:val="24"/>
        </w:rPr>
        <w:t>.</w:t>
      </w:r>
    </w:p>
    <w:p w:rsidR="00CC2A01" w:rsidRPr="003F1D5E" w:rsidRDefault="003E1F45">
      <w:pPr>
        <w:spacing w:line="360" w:lineRule="auto"/>
        <w:jc w:val="both"/>
        <w:rPr>
          <w:sz w:val="24"/>
          <w:szCs w:val="24"/>
        </w:rPr>
      </w:pPr>
      <w:r w:rsidRPr="003F1D5E">
        <w:rPr>
          <w:sz w:val="24"/>
          <w:szCs w:val="24"/>
        </w:rPr>
        <w:t>Si a juicio de la Administración se determina que la oferta no se ajusta en lo esencial a los documentos de licitación, ésta la rechazará, y el defecto no podrá ser subsanado con posterioridad por el oferente.</w:t>
      </w:r>
    </w:p>
    <w:p w:rsidR="00CC2A01" w:rsidRDefault="003E1F45">
      <w:pPr>
        <w:spacing w:line="360" w:lineRule="auto"/>
        <w:jc w:val="both"/>
        <w:rPr>
          <w:sz w:val="24"/>
          <w:szCs w:val="24"/>
        </w:rPr>
      </w:pPr>
      <w:r w:rsidRPr="003F1D5E">
        <w:rPr>
          <w:sz w:val="24"/>
          <w:szCs w:val="24"/>
        </w:rPr>
        <w:t>11.4 La Administración se reserva el derecho de hacer todas las averiguaciones que considere conveniente para juzgar sobre los antecedentes presentados.</w:t>
      </w:r>
    </w:p>
    <w:p w:rsidR="00AA5BE9" w:rsidRDefault="00AA5BE9">
      <w:pPr>
        <w:spacing w:line="360" w:lineRule="auto"/>
        <w:jc w:val="both"/>
        <w:rPr>
          <w:sz w:val="24"/>
          <w:szCs w:val="24"/>
        </w:rPr>
      </w:pPr>
    </w:p>
    <w:p w:rsidR="00CC2A01" w:rsidRPr="003F1D5E" w:rsidRDefault="003E1F45">
      <w:pPr>
        <w:pStyle w:val="Sangradetextonormal"/>
        <w:spacing w:after="0" w:line="360" w:lineRule="auto"/>
        <w:ind w:left="0"/>
        <w:jc w:val="both"/>
        <w:rPr>
          <w:sz w:val="24"/>
          <w:szCs w:val="24"/>
        </w:rPr>
      </w:pPr>
      <w:r w:rsidRPr="003F1D5E">
        <w:rPr>
          <w:b/>
          <w:sz w:val="24"/>
          <w:szCs w:val="24"/>
          <w:u w:val="single"/>
        </w:rPr>
        <w:t>12)  ADJUDICACIÓN</w:t>
      </w:r>
    </w:p>
    <w:p w:rsidR="00CC2A01" w:rsidRPr="003F1D5E" w:rsidRDefault="003E1F45">
      <w:pPr>
        <w:spacing w:line="360" w:lineRule="auto"/>
        <w:jc w:val="both"/>
        <w:rPr>
          <w:sz w:val="24"/>
          <w:szCs w:val="24"/>
        </w:rPr>
      </w:pPr>
      <w:r w:rsidRPr="003F1D5E">
        <w:rPr>
          <w:sz w:val="24"/>
          <w:szCs w:val="24"/>
        </w:rPr>
        <w:t>12.1</w:t>
      </w:r>
      <w:r w:rsidRPr="003F1D5E">
        <w:rPr>
          <w:sz w:val="24"/>
          <w:szCs w:val="24"/>
        </w:rPr>
        <w:tab/>
        <w:t>La Administración se reserva el derecho de desestimar todas las ofertas a su exclusivo juicio, sin que ello dé lugar a reclamo de naturaleza alguna por parte de los of</w:t>
      </w:r>
      <w:r w:rsidR="008E2938">
        <w:rPr>
          <w:sz w:val="24"/>
          <w:szCs w:val="24"/>
        </w:rPr>
        <w:t>erentes</w:t>
      </w:r>
      <w:r w:rsidR="00532F23" w:rsidRPr="003F1D5E">
        <w:rPr>
          <w:sz w:val="24"/>
          <w:szCs w:val="24"/>
        </w:rPr>
        <w:t>.</w:t>
      </w:r>
    </w:p>
    <w:p w:rsidR="00CC2A01" w:rsidRPr="003F1D5E" w:rsidRDefault="003E1F45">
      <w:pPr>
        <w:spacing w:line="360" w:lineRule="auto"/>
        <w:jc w:val="both"/>
        <w:rPr>
          <w:sz w:val="24"/>
          <w:szCs w:val="24"/>
        </w:rPr>
      </w:pPr>
      <w:r w:rsidRPr="003F1D5E">
        <w:rPr>
          <w:sz w:val="24"/>
          <w:szCs w:val="24"/>
        </w:rPr>
        <w:t>12.2</w:t>
      </w:r>
      <w:r w:rsidRPr="003F1D5E">
        <w:rPr>
          <w:sz w:val="24"/>
          <w:szCs w:val="24"/>
        </w:rPr>
        <w:tab/>
        <w:t>La Administración podrá utilizar los mecanismos de Mejora de Ofertas o Negociación, de acuerdo a lo previsto en el TOCAF.</w:t>
      </w:r>
    </w:p>
    <w:p w:rsidR="00CC2A01" w:rsidRDefault="003E1F45">
      <w:pPr>
        <w:spacing w:line="360" w:lineRule="auto"/>
        <w:jc w:val="both"/>
        <w:rPr>
          <w:sz w:val="24"/>
          <w:szCs w:val="24"/>
        </w:rPr>
      </w:pPr>
      <w:r w:rsidRPr="003F1D5E">
        <w:rPr>
          <w:sz w:val="24"/>
          <w:szCs w:val="24"/>
        </w:rPr>
        <w:t>12.</w:t>
      </w:r>
      <w:r w:rsidR="00455465">
        <w:rPr>
          <w:sz w:val="24"/>
          <w:szCs w:val="24"/>
        </w:rPr>
        <w:t>3</w:t>
      </w:r>
      <w:r w:rsidRPr="003F1D5E">
        <w:rPr>
          <w:sz w:val="24"/>
          <w:szCs w:val="24"/>
        </w:rPr>
        <w:tab/>
        <w:t xml:space="preserve">La adjudicación se hará tomando en cuenta los siguientes factores: </w:t>
      </w:r>
    </w:p>
    <w:p w:rsidR="00A86C83" w:rsidRPr="00A86C83" w:rsidRDefault="00A86C83" w:rsidP="00A86C83">
      <w:pPr>
        <w:widowControl/>
        <w:shd w:val="clear" w:color="auto" w:fill="FFFFFF"/>
        <w:suppressAutoHyphens w:val="0"/>
        <w:spacing w:line="449" w:lineRule="atLeast"/>
        <w:jc w:val="both"/>
        <w:rPr>
          <w:color w:val="000000"/>
          <w:sz w:val="30"/>
          <w:szCs w:val="30"/>
          <w:lang w:val="es-ES" w:eastAsia="es-ES"/>
        </w:rPr>
      </w:pPr>
      <w:r w:rsidRPr="00A86C83">
        <w:rPr>
          <w:b/>
          <w:bCs/>
          <w:color w:val="000000"/>
          <w:sz w:val="24"/>
          <w:szCs w:val="24"/>
          <w:u w:val="single"/>
          <w:lang w:val="es-ES" w:eastAsia="es-ES"/>
        </w:rPr>
        <w:t>Antecedentes comerciales:</w:t>
      </w:r>
    </w:p>
    <w:p w:rsidR="00A86C83" w:rsidRPr="00A86C83" w:rsidRDefault="00A86C83" w:rsidP="00A86C83">
      <w:pPr>
        <w:widowControl/>
        <w:shd w:val="clear" w:color="auto" w:fill="FFFFFF"/>
        <w:suppressAutoHyphens w:val="0"/>
        <w:spacing w:line="449" w:lineRule="atLeast"/>
        <w:jc w:val="both"/>
        <w:rPr>
          <w:color w:val="000000"/>
          <w:sz w:val="30"/>
          <w:szCs w:val="30"/>
          <w:lang w:val="es-ES" w:eastAsia="es-ES"/>
        </w:rPr>
      </w:pPr>
      <w:r w:rsidRPr="00A86C83">
        <w:rPr>
          <w:color w:val="000000"/>
          <w:sz w:val="24"/>
          <w:szCs w:val="24"/>
          <w:lang w:val="es-ES" w:eastAsia="es-ES"/>
        </w:rPr>
        <w:t>Se asignarán </w:t>
      </w:r>
      <w:r w:rsidRPr="00A86C83">
        <w:rPr>
          <w:b/>
          <w:bCs/>
          <w:color w:val="000000"/>
          <w:sz w:val="24"/>
          <w:szCs w:val="24"/>
          <w:lang w:val="es-ES" w:eastAsia="es-ES"/>
        </w:rPr>
        <w:t>10 puntos</w:t>
      </w:r>
      <w:r w:rsidRPr="00A86C83">
        <w:rPr>
          <w:color w:val="000000"/>
          <w:sz w:val="24"/>
          <w:szCs w:val="24"/>
          <w:lang w:val="es-ES" w:eastAsia="es-ES"/>
        </w:rPr>
        <w:t>.</w:t>
      </w:r>
    </w:p>
    <w:p w:rsidR="00A86C83" w:rsidRPr="00A86C83" w:rsidRDefault="00A86C83" w:rsidP="00A86C83">
      <w:pPr>
        <w:widowControl/>
        <w:shd w:val="clear" w:color="auto" w:fill="FFFFFF"/>
        <w:suppressAutoHyphens w:val="0"/>
        <w:spacing w:line="449" w:lineRule="atLeast"/>
        <w:jc w:val="both"/>
        <w:rPr>
          <w:color w:val="000000"/>
          <w:sz w:val="30"/>
          <w:szCs w:val="30"/>
          <w:lang w:val="es-ES" w:eastAsia="es-ES"/>
        </w:rPr>
      </w:pPr>
      <w:r w:rsidRPr="00A86C83">
        <w:rPr>
          <w:b/>
          <w:bCs/>
          <w:color w:val="000000"/>
          <w:sz w:val="24"/>
          <w:szCs w:val="24"/>
          <w:lang w:val="es-ES" w:eastAsia="es-ES"/>
        </w:rPr>
        <w:t>Antecedentes que consten en el RUPE:</w:t>
      </w:r>
      <w:r w:rsidRPr="00A86C83">
        <w:rPr>
          <w:color w:val="000000"/>
          <w:sz w:val="24"/>
          <w:szCs w:val="24"/>
          <w:lang w:val="es-ES" w:eastAsia="es-ES"/>
        </w:rPr>
        <w:t> se analizarán los antecedentes de los últimos tres (3) años contados desde la fecha de publicación del llamado, otorgándose como </w:t>
      </w:r>
      <w:r w:rsidRPr="00A86C83">
        <w:rPr>
          <w:b/>
          <w:bCs/>
          <w:color w:val="000000"/>
          <w:sz w:val="24"/>
          <w:szCs w:val="24"/>
          <w:lang w:val="es-ES" w:eastAsia="es-ES"/>
        </w:rPr>
        <w:t>máximo 5 puntos </w:t>
      </w:r>
      <w:r w:rsidRPr="00A86C83">
        <w:rPr>
          <w:color w:val="000000"/>
          <w:sz w:val="24"/>
          <w:szCs w:val="24"/>
          <w:lang w:val="es-ES" w:eastAsia="es-ES"/>
        </w:rPr>
        <w:t>al oferente que no registre ninguna sanción en el RUPE.</w:t>
      </w:r>
    </w:p>
    <w:p w:rsidR="00A86C83" w:rsidRPr="00A86C83" w:rsidRDefault="00A86C83" w:rsidP="00A86C83">
      <w:pPr>
        <w:widowControl/>
        <w:shd w:val="clear" w:color="auto" w:fill="FFFFFF"/>
        <w:suppressAutoHyphens w:val="0"/>
        <w:spacing w:line="449" w:lineRule="atLeast"/>
        <w:jc w:val="both"/>
        <w:rPr>
          <w:color w:val="000000"/>
          <w:sz w:val="30"/>
          <w:szCs w:val="30"/>
          <w:lang w:val="es-ES" w:eastAsia="es-ES"/>
        </w:rPr>
      </w:pPr>
      <w:r w:rsidRPr="00A86C83">
        <w:rPr>
          <w:color w:val="000000"/>
          <w:sz w:val="24"/>
          <w:szCs w:val="24"/>
          <w:lang w:val="es-ES" w:eastAsia="es-ES"/>
        </w:rPr>
        <w:t>En el caso de que se trate de un oferente que no haya contratado con el Estado en los últimos tres años, se le otorgará 0 (cero) punto.</w:t>
      </w:r>
    </w:p>
    <w:p w:rsidR="00A86C83" w:rsidRPr="00A86C83" w:rsidRDefault="00A86C83" w:rsidP="00A86C83">
      <w:pPr>
        <w:widowControl/>
        <w:shd w:val="clear" w:color="auto" w:fill="FFFFFF"/>
        <w:suppressAutoHyphens w:val="0"/>
        <w:spacing w:line="449" w:lineRule="atLeast"/>
        <w:jc w:val="both"/>
        <w:rPr>
          <w:color w:val="000000"/>
          <w:sz w:val="30"/>
          <w:szCs w:val="30"/>
          <w:lang w:val="es-ES" w:eastAsia="es-ES"/>
        </w:rPr>
      </w:pPr>
      <w:r w:rsidRPr="00A86C83">
        <w:rPr>
          <w:color w:val="000000"/>
          <w:sz w:val="24"/>
          <w:szCs w:val="24"/>
          <w:lang w:val="es-ES" w:eastAsia="es-ES"/>
        </w:rPr>
        <w:t>A los oferentes que registran en los últimos tres (3) años antecedentes de contrataciones con el Estado, se les descontará del puntaje total de 5, según resulte del RUPE: por cada advertencia 1 (uno) punto, por cada multa 1.5 (uno con cinco) puntos y por cada suspensión 2,5 (dos con cinco) puntos.</w:t>
      </w:r>
    </w:p>
    <w:p w:rsidR="00A86C83" w:rsidRPr="00A86C83" w:rsidRDefault="00A86C83" w:rsidP="00A86C83">
      <w:pPr>
        <w:widowControl/>
        <w:shd w:val="clear" w:color="auto" w:fill="FFFFFF"/>
        <w:suppressAutoHyphens w:val="0"/>
        <w:spacing w:line="449" w:lineRule="atLeast"/>
        <w:jc w:val="both"/>
        <w:rPr>
          <w:color w:val="000000"/>
          <w:sz w:val="30"/>
          <w:szCs w:val="30"/>
          <w:lang w:val="es-ES" w:eastAsia="es-ES"/>
        </w:rPr>
      </w:pPr>
      <w:r w:rsidRPr="00A86C83">
        <w:rPr>
          <w:b/>
          <w:bCs/>
          <w:color w:val="000000"/>
          <w:sz w:val="24"/>
          <w:szCs w:val="24"/>
          <w:lang w:val="es-ES" w:eastAsia="es-ES"/>
        </w:rPr>
        <w:t>Antecedentes comerciales de las firmas con empresas privadas:</w:t>
      </w:r>
      <w:r w:rsidRPr="00A86C83">
        <w:rPr>
          <w:color w:val="000000"/>
          <w:sz w:val="24"/>
          <w:szCs w:val="24"/>
          <w:lang w:val="es-ES" w:eastAsia="es-ES"/>
        </w:rPr>
        <w:t> asignándole el </w:t>
      </w:r>
      <w:r w:rsidRPr="00A86C83">
        <w:rPr>
          <w:b/>
          <w:bCs/>
          <w:color w:val="000000"/>
          <w:sz w:val="24"/>
          <w:szCs w:val="24"/>
          <w:lang w:val="es-ES" w:eastAsia="es-ES"/>
        </w:rPr>
        <w:t>máximo de 5 puntos a la firma que presente mayor cantidad de antecedentes en la órbita privada</w:t>
      </w:r>
      <w:r w:rsidRPr="00A86C83">
        <w:rPr>
          <w:color w:val="000000"/>
          <w:sz w:val="24"/>
          <w:szCs w:val="24"/>
          <w:lang w:val="es-ES" w:eastAsia="es-ES"/>
        </w:rPr>
        <w:t xml:space="preserve">, acreditándose mediante la presentación de notas emitidas por las empresas a las que haya provisto bienes en los últimos 2 años contados desde la fecha de publicación del llamado. En dichas notas debe resultar la conformidad de la empresa con </w:t>
      </w:r>
      <w:r w:rsidRPr="00A86C83">
        <w:rPr>
          <w:color w:val="000000"/>
          <w:sz w:val="24"/>
          <w:szCs w:val="24"/>
          <w:lang w:val="es-ES" w:eastAsia="es-ES"/>
        </w:rPr>
        <w:lastRenderedPageBreak/>
        <w:t>los objetos provistos y con la conducta comercial de la oferente. El puntaje a ser asignado será prorrateado entre los oferentes.</w:t>
      </w:r>
    </w:p>
    <w:p w:rsidR="00B6242C" w:rsidRPr="00B6242C" w:rsidRDefault="00B6242C">
      <w:pPr>
        <w:spacing w:line="360" w:lineRule="auto"/>
        <w:jc w:val="both"/>
        <w:rPr>
          <w:sz w:val="24"/>
          <w:szCs w:val="24"/>
          <w:lang w:val="es-ES"/>
        </w:rPr>
      </w:pPr>
    </w:p>
    <w:p w:rsidR="00CF177C" w:rsidRPr="002C37D2" w:rsidRDefault="003E1F45">
      <w:pPr>
        <w:spacing w:line="360" w:lineRule="auto"/>
        <w:jc w:val="both"/>
        <w:rPr>
          <w:sz w:val="24"/>
          <w:szCs w:val="24"/>
          <w:u w:val="single"/>
        </w:rPr>
      </w:pPr>
      <w:r w:rsidRPr="002C37D2">
        <w:rPr>
          <w:b/>
          <w:sz w:val="24"/>
          <w:szCs w:val="24"/>
          <w:u w:val="single"/>
        </w:rPr>
        <w:t>Precio:</w:t>
      </w:r>
    </w:p>
    <w:p w:rsidR="00CF177C" w:rsidRDefault="003E1F45">
      <w:pPr>
        <w:spacing w:line="360" w:lineRule="auto"/>
        <w:jc w:val="both"/>
        <w:rPr>
          <w:sz w:val="24"/>
          <w:szCs w:val="24"/>
        </w:rPr>
      </w:pPr>
      <w:r w:rsidRPr="00FA24CF">
        <w:rPr>
          <w:sz w:val="24"/>
          <w:szCs w:val="24"/>
        </w:rPr>
        <w:t xml:space="preserve">Se asignarán </w:t>
      </w:r>
      <w:r w:rsidR="00B872A9">
        <w:rPr>
          <w:b/>
          <w:sz w:val="24"/>
          <w:szCs w:val="24"/>
        </w:rPr>
        <w:t>7</w:t>
      </w:r>
      <w:r w:rsidRPr="00FA24CF">
        <w:rPr>
          <w:b/>
          <w:sz w:val="24"/>
          <w:szCs w:val="24"/>
        </w:rPr>
        <w:t>0 puntos</w:t>
      </w:r>
      <w:r w:rsidRPr="00FA24CF">
        <w:rPr>
          <w:sz w:val="24"/>
          <w:szCs w:val="24"/>
        </w:rPr>
        <w:t xml:space="preserve"> a la oferta de menor precio. </w:t>
      </w:r>
    </w:p>
    <w:p w:rsidR="00CC2A01" w:rsidRPr="00FA24CF" w:rsidRDefault="003E1F45">
      <w:pPr>
        <w:spacing w:line="360" w:lineRule="auto"/>
        <w:jc w:val="both"/>
        <w:rPr>
          <w:sz w:val="24"/>
          <w:szCs w:val="24"/>
        </w:rPr>
      </w:pPr>
      <w:r w:rsidRPr="00FA24CF">
        <w:rPr>
          <w:sz w:val="24"/>
          <w:szCs w:val="24"/>
        </w:rPr>
        <w:t>A las demás ofertas se les asignará un puntaje proporcionalmente menor, resultante de su comparación con la oferta de menor precio.</w:t>
      </w:r>
    </w:p>
    <w:p w:rsidR="00CC2A01" w:rsidRPr="003F1D5E" w:rsidRDefault="003E1F45">
      <w:pPr>
        <w:spacing w:line="360" w:lineRule="auto"/>
        <w:jc w:val="both"/>
        <w:rPr>
          <w:sz w:val="24"/>
          <w:szCs w:val="24"/>
        </w:rPr>
      </w:pPr>
      <w:r w:rsidRPr="003F1D5E">
        <w:rPr>
          <w:sz w:val="24"/>
          <w:szCs w:val="24"/>
        </w:rPr>
        <w:t>Siendo:</w:t>
      </w:r>
    </w:p>
    <w:p w:rsidR="00CC2A01" w:rsidRPr="003F1D5E" w:rsidRDefault="003E1F45">
      <w:pPr>
        <w:spacing w:line="360" w:lineRule="auto"/>
        <w:jc w:val="both"/>
        <w:rPr>
          <w:sz w:val="24"/>
          <w:szCs w:val="24"/>
        </w:rPr>
      </w:pPr>
      <w:r w:rsidRPr="003F1D5E">
        <w:rPr>
          <w:sz w:val="24"/>
          <w:szCs w:val="24"/>
        </w:rPr>
        <w:t>Po=precio de menor costo</w:t>
      </w:r>
    </w:p>
    <w:p w:rsidR="00CC2A01" w:rsidRPr="003F1D5E" w:rsidRDefault="003E1F45">
      <w:pPr>
        <w:spacing w:line="360" w:lineRule="auto"/>
        <w:jc w:val="both"/>
        <w:rPr>
          <w:sz w:val="24"/>
          <w:szCs w:val="24"/>
        </w:rPr>
      </w:pPr>
      <w:proofErr w:type="spellStart"/>
      <w:r w:rsidRPr="003F1D5E">
        <w:rPr>
          <w:sz w:val="24"/>
          <w:szCs w:val="24"/>
        </w:rPr>
        <w:t>Pn</w:t>
      </w:r>
      <w:proofErr w:type="spellEnd"/>
      <w:r w:rsidRPr="003F1D5E">
        <w:rPr>
          <w:sz w:val="24"/>
          <w:szCs w:val="24"/>
        </w:rPr>
        <w:t>=Precio de las restantes ofertas (la n)</w:t>
      </w:r>
    </w:p>
    <w:p w:rsidR="00CC2A01" w:rsidRPr="007F0FAA" w:rsidRDefault="003E1F45">
      <w:pPr>
        <w:spacing w:line="360" w:lineRule="auto"/>
        <w:jc w:val="both"/>
        <w:rPr>
          <w:sz w:val="24"/>
          <w:szCs w:val="24"/>
        </w:rPr>
      </w:pPr>
      <w:r w:rsidRPr="003F1D5E">
        <w:rPr>
          <w:sz w:val="24"/>
          <w:szCs w:val="24"/>
        </w:rPr>
        <w:t xml:space="preserve">Puntaje asignado a </w:t>
      </w:r>
      <w:r w:rsidR="00DD0269" w:rsidRPr="003F1D5E">
        <w:rPr>
          <w:sz w:val="24"/>
          <w:szCs w:val="24"/>
        </w:rPr>
        <w:t xml:space="preserve">la oferta de menor </w:t>
      </w:r>
      <w:r w:rsidR="00FA24CF">
        <w:rPr>
          <w:sz w:val="24"/>
          <w:szCs w:val="24"/>
        </w:rPr>
        <w:t>precio (o)= 7</w:t>
      </w:r>
      <w:r w:rsidRPr="007F0FAA">
        <w:rPr>
          <w:sz w:val="24"/>
          <w:szCs w:val="24"/>
        </w:rPr>
        <w:t>0 puntos</w:t>
      </w:r>
    </w:p>
    <w:p w:rsidR="00CC2A01" w:rsidRPr="007F0FAA" w:rsidRDefault="003E1F45">
      <w:pPr>
        <w:spacing w:line="360" w:lineRule="auto"/>
        <w:jc w:val="both"/>
        <w:rPr>
          <w:rFonts w:eastAsia="Arial"/>
          <w:sz w:val="24"/>
          <w:szCs w:val="24"/>
        </w:rPr>
      </w:pPr>
      <w:r w:rsidRPr="003F1D5E">
        <w:rPr>
          <w:sz w:val="24"/>
          <w:szCs w:val="24"/>
        </w:rPr>
        <w:t xml:space="preserve">Puntaje asignado a las ofertas </w:t>
      </w:r>
      <w:r w:rsidRPr="007F0FAA">
        <w:rPr>
          <w:sz w:val="24"/>
          <w:szCs w:val="24"/>
        </w:rPr>
        <w:t xml:space="preserve">restantes (n)= </w:t>
      </w:r>
      <w:r w:rsidR="00FA24CF">
        <w:rPr>
          <w:sz w:val="24"/>
          <w:szCs w:val="24"/>
          <w:u w:val="single"/>
        </w:rPr>
        <w:t>Po x 7</w:t>
      </w:r>
      <w:r w:rsidRPr="007F0FAA">
        <w:rPr>
          <w:sz w:val="24"/>
          <w:szCs w:val="24"/>
          <w:u w:val="single"/>
        </w:rPr>
        <w:t>0</w:t>
      </w:r>
    </w:p>
    <w:p w:rsidR="00CC2A01" w:rsidRPr="007F0FAA" w:rsidRDefault="00792BA1" w:rsidP="00792BA1">
      <w:pPr>
        <w:spacing w:line="360" w:lineRule="auto"/>
        <w:ind w:left="4956"/>
        <w:jc w:val="both"/>
        <w:rPr>
          <w:sz w:val="24"/>
          <w:szCs w:val="24"/>
        </w:rPr>
      </w:pPr>
      <w:r>
        <w:rPr>
          <w:sz w:val="24"/>
          <w:szCs w:val="24"/>
        </w:rPr>
        <w:t xml:space="preserve">   </w:t>
      </w:r>
      <w:proofErr w:type="spellStart"/>
      <w:r w:rsidR="003E1F45" w:rsidRPr="007F0FAA">
        <w:rPr>
          <w:sz w:val="24"/>
          <w:szCs w:val="24"/>
        </w:rPr>
        <w:t>Pn</w:t>
      </w:r>
      <w:proofErr w:type="spellEnd"/>
    </w:p>
    <w:p w:rsidR="00455465" w:rsidRDefault="003E1F45" w:rsidP="00455465">
      <w:pPr>
        <w:spacing w:line="360" w:lineRule="auto"/>
        <w:jc w:val="both"/>
        <w:rPr>
          <w:sz w:val="24"/>
          <w:szCs w:val="24"/>
        </w:rPr>
      </w:pPr>
      <w:r w:rsidRPr="003F1D5E">
        <w:rPr>
          <w:sz w:val="24"/>
          <w:szCs w:val="24"/>
        </w:rPr>
        <w:t xml:space="preserve">En aquellos casos en que las empresas ofrezcan opciones de los </w:t>
      </w:r>
      <w:r w:rsidR="00455465">
        <w:rPr>
          <w:sz w:val="24"/>
          <w:szCs w:val="24"/>
        </w:rPr>
        <w:t>artículos</w:t>
      </w:r>
      <w:r w:rsidRPr="003F1D5E">
        <w:rPr>
          <w:sz w:val="24"/>
          <w:szCs w:val="24"/>
        </w:rPr>
        <w:t xml:space="preserve"> a brindar, se podrá seleccionar la más adecuada a los requerimientos</w:t>
      </w:r>
      <w:r w:rsidR="008C025C">
        <w:rPr>
          <w:sz w:val="24"/>
          <w:szCs w:val="24"/>
        </w:rPr>
        <w:t xml:space="preserve"> de la Administración.</w:t>
      </w:r>
    </w:p>
    <w:p w:rsidR="001D5051" w:rsidRPr="002C37D2" w:rsidRDefault="00474037">
      <w:pPr>
        <w:pStyle w:val="Textoindependiente"/>
        <w:spacing w:line="360" w:lineRule="auto"/>
        <w:rPr>
          <w:b/>
          <w:sz w:val="24"/>
          <w:szCs w:val="24"/>
          <w:u w:val="single"/>
        </w:rPr>
      </w:pPr>
      <w:r w:rsidRPr="002C37D2">
        <w:rPr>
          <w:b/>
          <w:sz w:val="24"/>
          <w:szCs w:val="24"/>
          <w:u w:val="single"/>
        </w:rPr>
        <w:t xml:space="preserve">Plazo de Entrega: </w:t>
      </w:r>
    </w:p>
    <w:p w:rsidR="00FA6491" w:rsidRDefault="00474037">
      <w:pPr>
        <w:pStyle w:val="Textoindependiente"/>
        <w:spacing w:line="360" w:lineRule="auto"/>
        <w:rPr>
          <w:bCs/>
          <w:iCs/>
          <w:sz w:val="24"/>
          <w:szCs w:val="24"/>
        </w:rPr>
      </w:pPr>
      <w:r w:rsidRPr="00FA24CF">
        <w:rPr>
          <w:sz w:val="24"/>
          <w:szCs w:val="24"/>
        </w:rPr>
        <w:t xml:space="preserve">Se asignará </w:t>
      </w:r>
      <w:r w:rsidR="00CB3D23">
        <w:rPr>
          <w:b/>
          <w:sz w:val="24"/>
          <w:szCs w:val="24"/>
        </w:rPr>
        <w:t>2</w:t>
      </w:r>
      <w:r w:rsidRPr="00FA24CF">
        <w:rPr>
          <w:b/>
          <w:sz w:val="24"/>
          <w:szCs w:val="24"/>
        </w:rPr>
        <w:t>0 puntos</w:t>
      </w:r>
      <w:r w:rsidRPr="00FA24CF">
        <w:rPr>
          <w:sz w:val="24"/>
          <w:szCs w:val="24"/>
        </w:rPr>
        <w:t xml:space="preserve"> a la </w:t>
      </w:r>
      <w:r w:rsidR="0040492D" w:rsidRPr="00FA24CF">
        <w:rPr>
          <w:sz w:val="24"/>
          <w:szCs w:val="24"/>
        </w:rPr>
        <w:t>oferta</w:t>
      </w:r>
      <w:r w:rsidRPr="00FA24CF">
        <w:rPr>
          <w:sz w:val="24"/>
          <w:szCs w:val="24"/>
        </w:rPr>
        <w:t xml:space="preserve"> que</w:t>
      </w:r>
      <w:r w:rsidR="006F0F45">
        <w:rPr>
          <w:sz w:val="24"/>
          <w:szCs w:val="24"/>
        </w:rPr>
        <w:t xml:space="preserve"> </w:t>
      </w:r>
      <w:r w:rsidR="00D0275B">
        <w:rPr>
          <w:sz w:val="24"/>
          <w:szCs w:val="24"/>
        </w:rPr>
        <w:t>presente</w:t>
      </w:r>
      <w:r w:rsidR="006F0F45">
        <w:rPr>
          <w:sz w:val="24"/>
          <w:szCs w:val="24"/>
        </w:rPr>
        <w:t xml:space="preserve"> </w:t>
      </w:r>
      <w:r w:rsidRPr="00FA24CF">
        <w:rPr>
          <w:bCs/>
          <w:iCs/>
          <w:sz w:val="24"/>
          <w:szCs w:val="24"/>
        </w:rPr>
        <w:t xml:space="preserve">menor </w:t>
      </w:r>
      <w:r w:rsidR="00D0275B">
        <w:rPr>
          <w:bCs/>
          <w:iCs/>
          <w:sz w:val="24"/>
          <w:szCs w:val="24"/>
        </w:rPr>
        <w:t>plazo</w:t>
      </w:r>
      <w:r w:rsidR="006F0F45">
        <w:rPr>
          <w:bCs/>
          <w:iCs/>
          <w:sz w:val="24"/>
          <w:szCs w:val="24"/>
        </w:rPr>
        <w:t xml:space="preserve"> </w:t>
      </w:r>
      <w:r w:rsidR="00D0275B">
        <w:rPr>
          <w:bCs/>
          <w:iCs/>
          <w:sz w:val="24"/>
          <w:szCs w:val="24"/>
        </w:rPr>
        <w:t>de</w:t>
      </w:r>
      <w:r w:rsidRPr="00FA24CF">
        <w:rPr>
          <w:bCs/>
          <w:iCs/>
          <w:sz w:val="24"/>
          <w:szCs w:val="24"/>
        </w:rPr>
        <w:t xml:space="preserve"> entrega </w:t>
      </w:r>
      <w:r w:rsidR="00D0275B">
        <w:rPr>
          <w:bCs/>
          <w:iCs/>
          <w:sz w:val="24"/>
          <w:szCs w:val="24"/>
        </w:rPr>
        <w:t>del vehículo utilitario.</w:t>
      </w:r>
    </w:p>
    <w:p w:rsidR="001D5051" w:rsidRPr="003F1D5E" w:rsidRDefault="001D5051" w:rsidP="001D5051">
      <w:pPr>
        <w:spacing w:line="360" w:lineRule="auto"/>
        <w:jc w:val="both"/>
        <w:rPr>
          <w:sz w:val="24"/>
          <w:szCs w:val="24"/>
        </w:rPr>
      </w:pPr>
      <w:r w:rsidRPr="003F1D5E">
        <w:rPr>
          <w:sz w:val="24"/>
          <w:szCs w:val="24"/>
        </w:rPr>
        <w:t>Siendo:</w:t>
      </w:r>
    </w:p>
    <w:p w:rsidR="001D5051" w:rsidRPr="003F1D5E" w:rsidRDefault="001D5051" w:rsidP="001D5051">
      <w:pPr>
        <w:spacing w:line="360" w:lineRule="auto"/>
        <w:jc w:val="both"/>
        <w:rPr>
          <w:sz w:val="24"/>
          <w:szCs w:val="24"/>
        </w:rPr>
      </w:pPr>
      <w:r>
        <w:rPr>
          <w:sz w:val="24"/>
          <w:szCs w:val="24"/>
        </w:rPr>
        <w:t>M</w:t>
      </w:r>
      <w:r w:rsidRPr="003F1D5E">
        <w:rPr>
          <w:sz w:val="24"/>
          <w:szCs w:val="24"/>
        </w:rPr>
        <w:t xml:space="preserve">o= </w:t>
      </w:r>
      <w:r>
        <w:rPr>
          <w:sz w:val="24"/>
          <w:szCs w:val="24"/>
        </w:rPr>
        <w:t>menor plazo de entrega</w:t>
      </w:r>
    </w:p>
    <w:p w:rsidR="001D5051" w:rsidRPr="003F1D5E" w:rsidRDefault="001D5051" w:rsidP="001D5051">
      <w:pPr>
        <w:spacing w:line="360" w:lineRule="auto"/>
        <w:jc w:val="both"/>
        <w:rPr>
          <w:sz w:val="24"/>
          <w:szCs w:val="24"/>
        </w:rPr>
      </w:pPr>
      <w:r>
        <w:rPr>
          <w:sz w:val="24"/>
          <w:szCs w:val="24"/>
        </w:rPr>
        <w:t>M</w:t>
      </w:r>
      <w:r w:rsidRPr="003F1D5E">
        <w:rPr>
          <w:sz w:val="24"/>
          <w:szCs w:val="24"/>
        </w:rPr>
        <w:t>n=</w:t>
      </w:r>
      <w:r>
        <w:rPr>
          <w:sz w:val="24"/>
          <w:szCs w:val="24"/>
        </w:rPr>
        <w:t xml:space="preserve"> plazo</w:t>
      </w:r>
      <w:r w:rsidRPr="003F1D5E">
        <w:rPr>
          <w:sz w:val="24"/>
          <w:szCs w:val="24"/>
        </w:rPr>
        <w:t xml:space="preserve"> de las restantes ofertas (la n)</w:t>
      </w:r>
    </w:p>
    <w:p w:rsidR="001D5051" w:rsidRPr="007F0FAA" w:rsidRDefault="001D5051" w:rsidP="001D5051">
      <w:pPr>
        <w:spacing w:line="360" w:lineRule="auto"/>
        <w:jc w:val="both"/>
        <w:rPr>
          <w:sz w:val="24"/>
          <w:szCs w:val="24"/>
        </w:rPr>
      </w:pPr>
      <w:r w:rsidRPr="003F1D5E">
        <w:rPr>
          <w:sz w:val="24"/>
          <w:szCs w:val="24"/>
        </w:rPr>
        <w:t xml:space="preserve">Puntaje asignado a la oferta de menor </w:t>
      </w:r>
      <w:r>
        <w:rPr>
          <w:sz w:val="24"/>
          <w:szCs w:val="24"/>
        </w:rPr>
        <w:t xml:space="preserve">plazo (o)= </w:t>
      </w:r>
      <w:r w:rsidR="00D0275B">
        <w:rPr>
          <w:sz w:val="24"/>
          <w:szCs w:val="24"/>
        </w:rPr>
        <w:t>20</w:t>
      </w:r>
      <w:r w:rsidRPr="007F0FAA">
        <w:rPr>
          <w:sz w:val="24"/>
          <w:szCs w:val="24"/>
        </w:rPr>
        <w:t xml:space="preserve"> puntos</w:t>
      </w:r>
    </w:p>
    <w:p w:rsidR="001D5051" w:rsidRPr="007F0FAA" w:rsidRDefault="001D5051" w:rsidP="001D5051">
      <w:pPr>
        <w:spacing w:line="360" w:lineRule="auto"/>
        <w:jc w:val="both"/>
        <w:rPr>
          <w:rFonts w:eastAsia="Arial"/>
          <w:sz w:val="24"/>
          <w:szCs w:val="24"/>
        </w:rPr>
      </w:pPr>
      <w:r w:rsidRPr="003F1D5E">
        <w:rPr>
          <w:sz w:val="24"/>
          <w:szCs w:val="24"/>
        </w:rPr>
        <w:t xml:space="preserve">Puntaje asignado a las ofertas </w:t>
      </w:r>
      <w:r w:rsidRPr="007F0FAA">
        <w:rPr>
          <w:sz w:val="24"/>
          <w:szCs w:val="24"/>
        </w:rPr>
        <w:t xml:space="preserve">restantes (n)= </w:t>
      </w:r>
      <w:r w:rsidR="00D0275B">
        <w:rPr>
          <w:sz w:val="24"/>
          <w:szCs w:val="24"/>
          <w:u w:val="single"/>
        </w:rPr>
        <w:t>Mo x 20</w:t>
      </w:r>
    </w:p>
    <w:p w:rsidR="004D6219" w:rsidRPr="007F0FAA" w:rsidRDefault="000B071B" w:rsidP="002C37D2">
      <w:pPr>
        <w:spacing w:line="360" w:lineRule="auto"/>
        <w:ind w:left="4248" w:firstLine="708"/>
        <w:jc w:val="both"/>
        <w:rPr>
          <w:sz w:val="24"/>
          <w:szCs w:val="24"/>
        </w:rPr>
      </w:pPr>
      <w:r>
        <w:rPr>
          <w:sz w:val="24"/>
          <w:szCs w:val="24"/>
        </w:rPr>
        <w:t xml:space="preserve">   </w:t>
      </w:r>
      <w:r w:rsidR="001D5051">
        <w:rPr>
          <w:sz w:val="24"/>
          <w:szCs w:val="24"/>
        </w:rPr>
        <w:t>M</w:t>
      </w:r>
      <w:r w:rsidR="001D5051" w:rsidRPr="007F0FAA">
        <w:rPr>
          <w:sz w:val="24"/>
          <w:szCs w:val="24"/>
        </w:rPr>
        <w:t>n</w:t>
      </w:r>
    </w:p>
    <w:p w:rsidR="00C02185" w:rsidRPr="00F273FC" w:rsidRDefault="00455465" w:rsidP="00C02185">
      <w:pPr>
        <w:spacing w:line="360" w:lineRule="auto"/>
        <w:jc w:val="both"/>
        <w:rPr>
          <w:sz w:val="24"/>
          <w:szCs w:val="24"/>
        </w:rPr>
      </w:pPr>
      <w:r>
        <w:rPr>
          <w:sz w:val="24"/>
          <w:szCs w:val="24"/>
        </w:rPr>
        <w:t>12.</w:t>
      </w:r>
      <w:r w:rsidRPr="002606CD">
        <w:rPr>
          <w:sz w:val="24"/>
          <w:szCs w:val="24"/>
        </w:rPr>
        <w:t>4</w:t>
      </w:r>
      <w:r w:rsidR="004D6219">
        <w:rPr>
          <w:sz w:val="24"/>
          <w:szCs w:val="24"/>
        </w:rPr>
        <w:t xml:space="preserve"> </w:t>
      </w:r>
      <w:r w:rsidR="002606CD" w:rsidRPr="002606CD">
        <w:rPr>
          <w:color w:val="000000"/>
          <w:sz w:val="24"/>
          <w:szCs w:val="24"/>
          <w:shd w:val="clear" w:color="auto" w:fill="FFFFFF"/>
        </w:rPr>
        <w:t xml:space="preserve">El contrato se perfeccionará con la notificación al oferente del acto de adjudicación dictado por el ordenador competente, </w:t>
      </w:r>
      <w:r w:rsidR="00C02185" w:rsidRPr="00F273FC">
        <w:rPr>
          <w:sz w:val="24"/>
          <w:szCs w:val="24"/>
        </w:rPr>
        <w:t xml:space="preserve">previa intervención del Tribunal de Cuentas de la República (artículos 69 del TOCAF </w:t>
      </w:r>
      <w:r w:rsidR="00C02185">
        <w:rPr>
          <w:sz w:val="24"/>
          <w:szCs w:val="24"/>
        </w:rPr>
        <w:t>y 211 de la Constitución de la República numeral 18 del D</w:t>
      </w:r>
      <w:r w:rsidR="00C02185" w:rsidRPr="00F273FC">
        <w:rPr>
          <w:sz w:val="24"/>
          <w:szCs w:val="24"/>
        </w:rPr>
        <w:t>ecreto 131/014 de 19 de mayo de 2014</w:t>
      </w:r>
      <w:r w:rsidR="00C02185">
        <w:rPr>
          <w:sz w:val="24"/>
          <w:szCs w:val="24"/>
        </w:rPr>
        <w:t>)</w:t>
      </w:r>
      <w:r w:rsidR="00C02185" w:rsidRPr="00F273FC">
        <w:rPr>
          <w:sz w:val="24"/>
          <w:szCs w:val="24"/>
        </w:rPr>
        <w:t>.</w:t>
      </w:r>
    </w:p>
    <w:p w:rsidR="00D0275B" w:rsidRPr="003F1D5E" w:rsidRDefault="00455465">
      <w:pPr>
        <w:spacing w:line="360" w:lineRule="auto"/>
        <w:jc w:val="both"/>
        <w:rPr>
          <w:sz w:val="24"/>
          <w:szCs w:val="24"/>
        </w:rPr>
      </w:pPr>
      <w:r>
        <w:rPr>
          <w:sz w:val="24"/>
          <w:szCs w:val="24"/>
        </w:rPr>
        <w:t>12.5</w:t>
      </w:r>
      <w:r w:rsidR="003E1F45" w:rsidRPr="003F1D5E">
        <w:rPr>
          <w:sz w:val="24"/>
          <w:szCs w:val="24"/>
        </w:rPr>
        <w:tab/>
        <w:t>Si correspondiere el adjudicatario dentro de los 5 (cinco) días de notificado de la adjudicación deberá constituir la garantía de cumplimiento de contrato.</w:t>
      </w:r>
    </w:p>
    <w:p w:rsidR="00CC2A01" w:rsidRPr="003F1D5E" w:rsidRDefault="00455465">
      <w:pPr>
        <w:spacing w:line="360" w:lineRule="auto"/>
        <w:jc w:val="both"/>
        <w:rPr>
          <w:sz w:val="24"/>
          <w:szCs w:val="24"/>
        </w:rPr>
      </w:pPr>
      <w:r>
        <w:rPr>
          <w:sz w:val="24"/>
          <w:szCs w:val="24"/>
        </w:rPr>
        <w:t>12.6</w:t>
      </w:r>
      <w:r w:rsidR="003E1F45" w:rsidRPr="003F1D5E">
        <w:rPr>
          <w:sz w:val="24"/>
          <w:szCs w:val="24"/>
        </w:rPr>
        <w:tab/>
        <w:t>La falta de cumplimiento de los requisitos precitados dentro del plazo indic</w:t>
      </w:r>
      <w:r>
        <w:rPr>
          <w:sz w:val="24"/>
          <w:szCs w:val="24"/>
        </w:rPr>
        <w:t>ado, configurará incumplimiento</w:t>
      </w:r>
      <w:r w:rsidR="003E1F45" w:rsidRPr="003F1D5E">
        <w:rPr>
          <w:sz w:val="24"/>
          <w:szCs w:val="24"/>
        </w:rPr>
        <w:t xml:space="preserve">, y dará lugar a la aplicación de las </w:t>
      </w:r>
      <w:r w:rsidR="003E1F45" w:rsidRPr="003F1D5E">
        <w:rPr>
          <w:sz w:val="24"/>
          <w:szCs w:val="24"/>
        </w:rPr>
        <w:lastRenderedPageBreak/>
        <w:t>sanciones pertinentes</w:t>
      </w:r>
      <w:r>
        <w:rPr>
          <w:sz w:val="24"/>
          <w:szCs w:val="24"/>
        </w:rPr>
        <w:t xml:space="preserve"> según disposiciones aplicables.</w:t>
      </w:r>
    </w:p>
    <w:p w:rsidR="00CC2A01" w:rsidRPr="003F1D5E" w:rsidRDefault="00455465">
      <w:pPr>
        <w:pStyle w:val="Sangra2detindependiente1"/>
        <w:spacing w:after="0" w:line="360" w:lineRule="auto"/>
        <w:ind w:left="0"/>
        <w:jc w:val="both"/>
        <w:rPr>
          <w:sz w:val="24"/>
          <w:szCs w:val="24"/>
        </w:rPr>
      </w:pPr>
      <w:r>
        <w:rPr>
          <w:sz w:val="24"/>
          <w:szCs w:val="24"/>
        </w:rPr>
        <w:t>12.7</w:t>
      </w:r>
      <w:r w:rsidR="002C37D2">
        <w:rPr>
          <w:sz w:val="24"/>
          <w:szCs w:val="24"/>
        </w:rPr>
        <w:t xml:space="preserve">  </w:t>
      </w:r>
      <w:r w:rsidR="003E1F45" w:rsidRPr="003F1D5E">
        <w:rPr>
          <w:sz w:val="24"/>
          <w:szCs w:val="24"/>
        </w:rPr>
        <w:t>La rescisión por incumpl</w:t>
      </w:r>
      <w:r>
        <w:rPr>
          <w:sz w:val="24"/>
          <w:szCs w:val="24"/>
        </w:rPr>
        <w:t>imiento imputable al oferente</w:t>
      </w:r>
      <w:r w:rsidR="003E1F45" w:rsidRPr="003F1D5E">
        <w:rPr>
          <w:sz w:val="24"/>
          <w:szCs w:val="24"/>
        </w:rPr>
        <w:t xml:space="preserve"> aparejará su responsabilidad por los daños y perjuicios ocasionados a la Administración y la ejecución de la garantía de cumplimiento del contrato, sin perjuicio del pago de las multas correspondientes y el comunicado al Registro Único de Proveedores del Estado.</w:t>
      </w:r>
    </w:p>
    <w:p w:rsidR="00CC2A01" w:rsidRPr="003F1D5E" w:rsidRDefault="00CC2A01">
      <w:pPr>
        <w:pStyle w:val="Ttulo3"/>
        <w:spacing w:before="0" w:line="360" w:lineRule="auto"/>
        <w:jc w:val="both"/>
        <w:rPr>
          <w:rFonts w:ascii="Arial" w:hAnsi="Arial" w:cs="Arial"/>
          <w:color w:val="auto"/>
          <w:sz w:val="24"/>
          <w:szCs w:val="24"/>
          <w:u w:val="single"/>
        </w:rPr>
      </w:pPr>
    </w:p>
    <w:p w:rsidR="00CC2A01" w:rsidRPr="003F1D5E" w:rsidRDefault="00CA4828">
      <w:pPr>
        <w:pStyle w:val="Ttulo3"/>
        <w:spacing w:before="0" w:line="360" w:lineRule="auto"/>
        <w:jc w:val="both"/>
        <w:rPr>
          <w:rFonts w:cs="Arial"/>
          <w:color w:val="auto"/>
          <w:sz w:val="24"/>
          <w:szCs w:val="24"/>
        </w:rPr>
      </w:pPr>
      <w:r>
        <w:rPr>
          <w:rFonts w:ascii="Arial" w:hAnsi="Arial" w:cs="Arial"/>
          <w:color w:val="auto"/>
          <w:sz w:val="24"/>
          <w:szCs w:val="24"/>
          <w:u w:val="single"/>
        </w:rPr>
        <w:t>13</w:t>
      </w:r>
      <w:r w:rsidR="003E1F45" w:rsidRPr="003F1D5E">
        <w:rPr>
          <w:rFonts w:ascii="Arial" w:hAnsi="Arial" w:cs="Arial"/>
          <w:color w:val="auto"/>
          <w:sz w:val="24"/>
          <w:szCs w:val="24"/>
          <w:u w:val="single"/>
        </w:rPr>
        <w:t xml:space="preserve">) </w:t>
      </w:r>
      <w:r w:rsidR="00370D64" w:rsidRPr="003F1D5E">
        <w:rPr>
          <w:rFonts w:ascii="Arial" w:hAnsi="Arial" w:cs="Arial"/>
          <w:color w:val="auto"/>
          <w:sz w:val="24"/>
          <w:szCs w:val="24"/>
          <w:u w:val="single"/>
        </w:rPr>
        <w:t>ADQUISICION DE</w:t>
      </w:r>
      <w:r w:rsidR="00A43698">
        <w:rPr>
          <w:rFonts w:ascii="Arial" w:hAnsi="Arial" w:cs="Arial"/>
          <w:color w:val="auto"/>
          <w:sz w:val="24"/>
          <w:szCs w:val="24"/>
          <w:u w:val="single"/>
        </w:rPr>
        <w:t>L</w:t>
      </w:r>
      <w:r w:rsidR="00CD2E32">
        <w:rPr>
          <w:rFonts w:ascii="Arial" w:hAnsi="Arial" w:cs="Arial"/>
          <w:color w:val="auto"/>
          <w:sz w:val="24"/>
          <w:szCs w:val="24"/>
          <w:u w:val="single"/>
        </w:rPr>
        <w:t>VEHÍCULO</w:t>
      </w:r>
    </w:p>
    <w:p w:rsidR="00CC2A01" w:rsidRPr="003F1D5E" w:rsidRDefault="00FA24CF">
      <w:pPr>
        <w:spacing w:line="360" w:lineRule="auto"/>
        <w:jc w:val="both"/>
        <w:rPr>
          <w:sz w:val="24"/>
          <w:szCs w:val="24"/>
        </w:rPr>
      </w:pPr>
      <w:r>
        <w:rPr>
          <w:sz w:val="24"/>
          <w:szCs w:val="24"/>
        </w:rPr>
        <w:t>En caso de que el</w:t>
      </w:r>
      <w:r w:rsidR="004D6219">
        <w:rPr>
          <w:sz w:val="24"/>
          <w:szCs w:val="24"/>
        </w:rPr>
        <w:t xml:space="preserve"> </w:t>
      </w:r>
      <w:r>
        <w:rPr>
          <w:sz w:val="24"/>
          <w:szCs w:val="24"/>
        </w:rPr>
        <w:t>artículo</w:t>
      </w:r>
      <w:r w:rsidR="004D6219">
        <w:rPr>
          <w:sz w:val="24"/>
          <w:szCs w:val="24"/>
        </w:rPr>
        <w:t xml:space="preserve"> </w:t>
      </w:r>
      <w:r w:rsidR="003E1F45" w:rsidRPr="003F1D5E">
        <w:rPr>
          <w:sz w:val="24"/>
          <w:szCs w:val="24"/>
        </w:rPr>
        <w:t xml:space="preserve">no </w:t>
      </w:r>
      <w:r>
        <w:rPr>
          <w:sz w:val="24"/>
          <w:szCs w:val="24"/>
        </w:rPr>
        <w:t>cumpla</w:t>
      </w:r>
      <w:r w:rsidR="00FA6491" w:rsidRPr="003F1D5E">
        <w:rPr>
          <w:sz w:val="24"/>
          <w:szCs w:val="24"/>
        </w:rPr>
        <w:t xml:space="preserve"> con lo establecido en la</w:t>
      </w:r>
      <w:r w:rsidR="003E1F45" w:rsidRPr="003F1D5E">
        <w:rPr>
          <w:sz w:val="24"/>
          <w:szCs w:val="24"/>
        </w:rPr>
        <w:t xml:space="preserve"> oferta, el proveedor, a su costo deberá subsanarlo inmediatamente</w:t>
      </w:r>
      <w:r>
        <w:rPr>
          <w:sz w:val="24"/>
          <w:szCs w:val="24"/>
        </w:rPr>
        <w:t xml:space="preserve"> en </w:t>
      </w:r>
      <w:r w:rsidR="00CD2E32">
        <w:rPr>
          <w:sz w:val="24"/>
          <w:szCs w:val="24"/>
        </w:rPr>
        <w:t>el término de 10</w:t>
      </w:r>
      <w:r w:rsidR="004D6219">
        <w:rPr>
          <w:sz w:val="24"/>
          <w:szCs w:val="24"/>
        </w:rPr>
        <w:t xml:space="preserve"> </w:t>
      </w:r>
      <w:r w:rsidR="00A01FBE" w:rsidRPr="003F1D5E">
        <w:rPr>
          <w:sz w:val="24"/>
          <w:szCs w:val="24"/>
        </w:rPr>
        <w:t>(</w:t>
      </w:r>
      <w:r w:rsidR="00CD2E32">
        <w:rPr>
          <w:sz w:val="24"/>
          <w:szCs w:val="24"/>
        </w:rPr>
        <w:t>diez</w:t>
      </w:r>
      <w:r w:rsidR="00A01FBE" w:rsidRPr="003F1D5E">
        <w:rPr>
          <w:sz w:val="24"/>
          <w:szCs w:val="24"/>
        </w:rPr>
        <w:t xml:space="preserve">) días </w:t>
      </w:r>
      <w:r w:rsidR="00CD2E32">
        <w:rPr>
          <w:sz w:val="24"/>
          <w:szCs w:val="24"/>
        </w:rPr>
        <w:t>corridos</w:t>
      </w:r>
      <w:r w:rsidR="003E1F45" w:rsidRPr="003F1D5E">
        <w:rPr>
          <w:sz w:val="24"/>
          <w:szCs w:val="24"/>
        </w:rPr>
        <w:t xml:space="preserve">, sin perjuicio de la aplicación de las multas correspondientes y la comunicación al Registro </w:t>
      </w:r>
      <w:r w:rsidR="002601DF">
        <w:rPr>
          <w:sz w:val="24"/>
          <w:szCs w:val="24"/>
        </w:rPr>
        <w:t xml:space="preserve">Único </w:t>
      </w:r>
      <w:r w:rsidR="003E1F45" w:rsidRPr="003F1D5E">
        <w:rPr>
          <w:sz w:val="24"/>
          <w:szCs w:val="24"/>
        </w:rPr>
        <w:t>de Proveedores del Estado.</w:t>
      </w:r>
    </w:p>
    <w:p w:rsidR="00745AA0" w:rsidRDefault="00745AA0">
      <w:pPr>
        <w:spacing w:line="360" w:lineRule="auto"/>
        <w:jc w:val="both"/>
        <w:rPr>
          <w:b/>
          <w:sz w:val="24"/>
          <w:szCs w:val="24"/>
          <w:u w:val="single"/>
        </w:rPr>
      </w:pPr>
    </w:p>
    <w:p w:rsidR="005D32D0" w:rsidRPr="00992BEB" w:rsidRDefault="00D62D6B">
      <w:pPr>
        <w:spacing w:line="360" w:lineRule="auto"/>
        <w:jc w:val="both"/>
        <w:rPr>
          <w:b/>
          <w:sz w:val="24"/>
          <w:szCs w:val="24"/>
          <w:u w:val="single"/>
        </w:rPr>
      </w:pPr>
      <w:r>
        <w:rPr>
          <w:b/>
          <w:sz w:val="24"/>
          <w:szCs w:val="24"/>
          <w:u w:val="single"/>
        </w:rPr>
        <w:t>14</w:t>
      </w:r>
      <w:r w:rsidR="005D32D0" w:rsidRPr="00992BEB">
        <w:rPr>
          <w:b/>
          <w:sz w:val="24"/>
          <w:szCs w:val="24"/>
          <w:u w:val="single"/>
        </w:rPr>
        <w:t>) RECEPCIÓN</w:t>
      </w:r>
    </w:p>
    <w:p w:rsidR="005D32D0" w:rsidRPr="003F1D5E" w:rsidRDefault="00A43698">
      <w:pPr>
        <w:spacing w:line="360" w:lineRule="auto"/>
        <w:jc w:val="both"/>
        <w:rPr>
          <w:sz w:val="24"/>
          <w:szCs w:val="24"/>
        </w:rPr>
      </w:pPr>
      <w:r>
        <w:rPr>
          <w:sz w:val="24"/>
          <w:szCs w:val="24"/>
        </w:rPr>
        <w:t>El</w:t>
      </w:r>
      <w:r w:rsidR="002C37D2">
        <w:rPr>
          <w:sz w:val="24"/>
          <w:szCs w:val="24"/>
        </w:rPr>
        <w:t xml:space="preserve"> </w:t>
      </w:r>
      <w:r w:rsidR="00EA1CFD">
        <w:rPr>
          <w:sz w:val="24"/>
          <w:szCs w:val="24"/>
        </w:rPr>
        <w:t xml:space="preserve">vehículo utilitario será recibido </w:t>
      </w:r>
      <w:r w:rsidR="00D62D6B">
        <w:rPr>
          <w:sz w:val="24"/>
          <w:szCs w:val="24"/>
        </w:rPr>
        <w:t>por</w:t>
      </w:r>
      <w:r w:rsidR="00EA1CFD">
        <w:rPr>
          <w:sz w:val="24"/>
          <w:szCs w:val="24"/>
        </w:rPr>
        <w:t xml:space="preserve"> el Ministerio de Defensa Nacional - </w:t>
      </w:r>
      <w:r w:rsidR="005D32D0" w:rsidRPr="003F1D5E">
        <w:rPr>
          <w:sz w:val="24"/>
          <w:szCs w:val="24"/>
        </w:rPr>
        <w:t xml:space="preserve">I.A.U. por personal autorizado, </w:t>
      </w:r>
      <w:r w:rsidR="00AC766C">
        <w:rPr>
          <w:sz w:val="24"/>
          <w:szCs w:val="24"/>
        </w:rPr>
        <w:t xml:space="preserve">el </w:t>
      </w:r>
      <w:r w:rsidR="005D32D0" w:rsidRPr="003F1D5E">
        <w:rPr>
          <w:sz w:val="24"/>
          <w:szCs w:val="24"/>
        </w:rPr>
        <w:t xml:space="preserve">que procederá a controlar </w:t>
      </w:r>
      <w:r w:rsidR="006E47C0">
        <w:rPr>
          <w:sz w:val="24"/>
          <w:szCs w:val="24"/>
        </w:rPr>
        <w:t>el mismo, pudiendo rechazarlo</w:t>
      </w:r>
      <w:r w:rsidR="0088012B">
        <w:rPr>
          <w:sz w:val="24"/>
          <w:szCs w:val="24"/>
        </w:rPr>
        <w:t>,</w:t>
      </w:r>
      <w:r w:rsidR="004D6219">
        <w:rPr>
          <w:sz w:val="24"/>
          <w:szCs w:val="24"/>
        </w:rPr>
        <w:t xml:space="preserve"> </w:t>
      </w:r>
      <w:r w:rsidR="007A5728">
        <w:rPr>
          <w:sz w:val="24"/>
          <w:szCs w:val="24"/>
        </w:rPr>
        <w:t xml:space="preserve">en caso de que </w:t>
      </w:r>
      <w:r w:rsidR="005D32D0" w:rsidRPr="003F1D5E">
        <w:rPr>
          <w:sz w:val="24"/>
          <w:szCs w:val="24"/>
        </w:rPr>
        <w:t xml:space="preserve">a su juicio estime </w:t>
      </w:r>
      <w:r w:rsidR="00A73D05">
        <w:rPr>
          <w:sz w:val="24"/>
          <w:szCs w:val="24"/>
        </w:rPr>
        <w:t>no se ajusta</w:t>
      </w:r>
      <w:r w:rsidR="005D32D0" w:rsidRPr="003F1D5E">
        <w:rPr>
          <w:sz w:val="24"/>
          <w:szCs w:val="24"/>
        </w:rPr>
        <w:t xml:space="preserve"> a lo pactado.</w:t>
      </w:r>
    </w:p>
    <w:p w:rsidR="005D32D0" w:rsidRDefault="005D32D0">
      <w:pPr>
        <w:spacing w:line="360" w:lineRule="auto"/>
        <w:jc w:val="both"/>
        <w:rPr>
          <w:sz w:val="24"/>
          <w:szCs w:val="24"/>
        </w:rPr>
      </w:pPr>
      <w:r w:rsidRPr="003F1D5E">
        <w:rPr>
          <w:sz w:val="24"/>
          <w:szCs w:val="24"/>
        </w:rPr>
        <w:t>Se deberá cumplir con la Norma Fitosanitaria a Embalajes de Madera NIMF Nº 15, a efectos de evitar demoras que se puedan producir por rechazos de la ADUANA</w:t>
      </w:r>
      <w:r w:rsidR="007B41CD">
        <w:rPr>
          <w:sz w:val="24"/>
          <w:szCs w:val="24"/>
        </w:rPr>
        <w:t>, siendo de cargo del</w:t>
      </w:r>
      <w:r w:rsidRPr="003F1D5E">
        <w:rPr>
          <w:sz w:val="24"/>
          <w:szCs w:val="24"/>
        </w:rPr>
        <w:t xml:space="preserve"> proveedor los perjuicios que ocasionen al Organismo los defectos de envase o embalaje. </w:t>
      </w:r>
    </w:p>
    <w:p w:rsidR="00992BEB" w:rsidRDefault="00992BEB">
      <w:pPr>
        <w:spacing w:line="360" w:lineRule="auto"/>
        <w:jc w:val="both"/>
        <w:rPr>
          <w:sz w:val="24"/>
          <w:szCs w:val="24"/>
        </w:rPr>
      </w:pPr>
    </w:p>
    <w:p w:rsidR="00CC2A01" w:rsidRPr="003F1D5E" w:rsidRDefault="00451DA7">
      <w:pPr>
        <w:spacing w:line="360" w:lineRule="auto"/>
        <w:jc w:val="both"/>
        <w:rPr>
          <w:sz w:val="24"/>
          <w:szCs w:val="24"/>
        </w:rPr>
      </w:pPr>
      <w:r>
        <w:rPr>
          <w:b/>
          <w:sz w:val="24"/>
          <w:szCs w:val="24"/>
          <w:u w:val="single"/>
        </w:rPr>
        <w:t>15</w:t>
      </w:r>
      <w:r w:rsidR="003E1F45" w:rsidRPr="003F1D5E">
        <w:rPr>
          <w:b/>
          <w:sz w:val="24"/>
          <w:szCs w:val="24"/>
          <w:u w:val="single"/>
        </w:rPr>
        <w:t>) FORMA Y PLAZO DE PAGO</w:t>
      </w:r>
    </w:p>
    <w:p w:rsidR="00CC2A01" w:rsidRDefault="003E1F45" w:rsidP="00BE05EE">
      <w:pPr>
        <w:spacing w:line="360" w:lineRule="auto"/>
        <w:jc w:val="both"/>
        <w:rPr>
          <w:sz w:val="24"/>
          <w:szCs w:val="24"/>
        </w:rPr>
      </w:pPr>
      <w:r w:rsidRPr="003F1D5E">
        <w:rPr>
          <w:sz w:val="24"/>
          <w:szCs w:val="24"/>
        </w:rPr>
        <w:t>E</w:t>
      </w:r>
      <w:r w:rsidR="007B41CD">
        <w:rPr>
          <w:sz w:val="24"/>
          <w:szCs w:val="24"/>
        </w:rPr>
        <w:t xml:space="preserve">l </w:t>
      </w:r>
      <w:r w:rsidR="0063540C">
        <w:rPr>
          <w:sz w:val="24"/>
          <w:szCs w:val="24"/>
        </w:rPr>
        <w:t>pago se efectuará en dólares estadounidenses</w:t>
      </w:r>
      <w:r w:rsidR="004D6219">
        <w:rPr>
          <w:sz w:val="24"/>
          <w:szCs w:val="24"/>
        </w:rPr>
        <w:t xml:space="preserve"> </w:t>
      </w:r>
      <w:r w:rsidR="004D6219" w:rsidRPr="004D6219">
        <w:rPr>
          <w:sz w:val="24"/>
          <w:szCs w:val="24"/>
        </w:rPr>
        <w:t>a</w:t>
      </w:r>
      <w:r w:rsidR="004D6219">
        <w:rPr>
          <w:b/>
          <w:sz w:val="24"/>
          <w:szCs w:val="24"/>
        </w:rPr>
        <w:t xml:space="preserve"> </w:t>
      </w:r>
      <w:r w:rsidR="00844E3F" w:rsidRPr="00844E3F">
        <w:rPr>
          <w:b/>
          <w:sz w:val="24"/>
          <w:szCs w:val="24"/>
        </w:rPr>
        <w:t>crédito 9</w:t>
      </w:r>
      <w:r w:rsidR="00D20864" w:rsidRPr="00844E3F">
        <w:rPr>
          <w:b/>
          <w:sz w:val="24"/>
          <w:szCs w:val="24"/>
        </w:rPr>
        <w:t>0</w:t>
      </w:r>
      <w:r w:rsidRPr="00844E3F">
        <w:rPr>
          <w:b/>
          <w:sz w:val="24"/>
          <w:szCs w:val="24"/>
        </w:rPr>
        <w:t xml:space="preserve"> días </w:t>
      </w:r>
      <w:r w:rsidRPr="00844E3F">
        <w:rPr>
          <w:sz w:val="24"/>
          <w:szCs w:val="24"/>
        </w:rPr>
        <w:t>luego</w:t>
      </w:r>
      <w:r w:rsidRPr="003F1D5E">
        <w:rPr>
          <w:sz w:val="24"/>
          <w:szCs w:val="24"/>
        </w:rPr>
        <w:t xml:space="preserve"> de la recepción de conformidad por el </w:t>
      </w:r>
      <w:r w:rsidR="0044313D">
        <w:rPr>
          <w:sz w:val="24"/>
          <w:szCs w:val="24"/>
        </w:rPr>
        <w:t xml:space="preserve">Ministerio de Defensa </w:t>
      </w:r>
      <w:r w:rsidR="004D6219">
        <w:rPr>
          <w:sz w:val="24"/>
          <w:szCs w:val="24"/>
        </w:rPr>
        <w:t>– I</w:t>
      </w:r>
      <w:r w:rsidRPr="003F1D5E">
        <w:rPr>
          <w:sz w:val="24"/>
          <w:szCs w:val="24"/>
        </w:rPr>
        <w:t>nstituto Antártico Uruguayo</w:t>
      </w:r>
      <w:r w:rsidR="00714248">
        <w:rPr>
          <w:sz w:val="24"/>
          <w:szCs w:val="24"/>
        </w:rPr>
        <w:t>,</w:t>
      </w:r>
      <w:r w:rsidRPr="003F1D5E">
        <w:rPr>
          <w:sz w:val="24"/>
          <w:szCs w:val="24"/>
        </w:rPr>
        <w:t xml:space="preserve"> mediante </w:t>
      </w:r>
      <w:r w:rsidR="00D20864">
        <w:rPr>
          <w:sz w:val="24"/>
          <w:szCs w:val="24"/>
        </w:rPr>
        <w:t>una transferencia electrónica de fondos a una cuenta radicada en una Institución de intermediación financiera</w:t>
      </w:r>
      <w:r w:rsidR="006C3B9D">
        <w:rPr>
          <w:sz w:val="24"/>
          <w:szCs w:val="24"/>
        </w:rPr>
        <w:t xml:space="preserve"> y registrada en RUPE</w:t>
      </w:r>
      <w:r w:rsidR="00BE05EE">
        <w:rPr>
          <w:sz w:val="24"/>
          <w:szCs w:val="24"/>
        </w:rPr>
        <w:t>.</w:t>
      </w:r>
    </w:p>
    <w:p w:rsidR="00CC2A01" w:rsidRPr="003F1D5E" w:rsidRDefault="00CC2A01">
      <w:pPr>
        <w:spacing w:line="360" w:lineRule="auto"/>
        <w:jc w:val="both"/>
        <w:rPr>
          <w:b/>
          <w:sz w:val="24"/>
          <w:szCs w:val="24"/>
        </w:rPr>
      </w:pPr>
    </w:p>
    <w:p w:rsidR="00CC2A01" w:rsidRPr="003F1D5E" w:rsidRDefault="00451DA7">
      <w:pPr>
        <w:spacing w:line="360" w:lineRule="auto"/>
        <w:jc w:val="both"/>
        <w:rPr>
          <w:sz w:val="24"/>
          <w:szCs w:val="24"/>
        </w:rPr>
      </w:pPr>
      <w:r>
        <w:rPr>
          <w:b/>
          <w:sz w:val="24"/>
          <w:szCs w:val="24"/>
          <w:u w:val="single"/>
        </w:rPr>
        <w:t>16</w:t>
      </w:r>
      <w:r w:rsidR="003E1F45" w:rsidRPr="003F1D5E">
        <w:rPr>
          <w:b/>
          <w:sz w:val="24"/>
          <w:szCs w:val="24"/>
          <w:u w:val="single"/>
        </w:rPr>
        <w:t>) NOTIFICACION</w:t>
      </w:r>
    </w:p>
    <w:p w:rsidR="00CC2A01" w:rsidRDefault="003E1F45">
      <w:pPr>
        <w:spacing w:line="360" w:lineRule="auto"/>
        <w:jc w:val="both"/>
        <w:rPr>
          <w:sz w:val="24"/>
          <w:szCs w:val="24"/>
        </w:rPr>
      </w:pPr>
      <w:r w:rsidRPr="003F1D5E">
        <w:rPr>
          <w:sz w:val="24"/>
          <w:szCs w:val="24"/>
        </w:rPr>
        <w:t>Se establece como medio válido de notificación el telegrama colacionado, sin perjuicio de las demás formas válidas de notificación establecidas en las normas administrativas.</w:t>
      </w:r>
    </w:p>
    <w:p w:rsidR="0019766D" w:rsidRDefault="0019766D">
      <w:pPr>
        <w:spacing w:line="360" w:lineRule="auto"/>
        <w:jc w:val="both"/>
        <w:rPr>
          <w:sz w:val="24"/>
          <w:szCs w:val="24"/>
        </w:rPr>
      </w:pPr>
    </w:p>
    <w:p w:rsidR="00CC2A01" w:rsidRPr="003F1D5E" w:rsidRDefault="00451DA7">
      <w:pPr>
        <w:spacing w:line="360" w:lineRule="auto"/>
        <w:jc w:val="both"/>
        <w:rPr>
          <w:sz w:val="24"/>
          <w:szCs w:val="24"/>
        </w:rPr>
      </w:pPr>
      <w:r>
        <w:rPr>
          <w:b/>
          <w:sz w:val="24"/>
          <w:szCs w:val="24"/>
          <w:u w:val="single"/>
        </w:rPr>
        <w:t>17</w:t>
      </w:r>
      <w:r w:rsidR="003E1F45" w:rsidRPr="003F1D5E">
        <w:rPr>
          <w:b/>
          <w:sz w:val="24"/>
          <w:szCs w:val="24"/>
          <w:u w:val="single"/>
        </w:rPr>
        <w:t xml:space="preserve">) GARANTÍAS </w:t>
      </w:r>
    </w:p>
    <w:p w:rsidR="00CC2A01" w:rsidRPr="002B05AF" w:rsidRDefault="00451DA7">
      <w:pPr>
        <w:spacing w:line="360" w:lineRule="auto"/>
        <w:jc w:val="both"/>
        <w:rPr>
          <w:sz w:val="24"/>
          <w:szCs w:val="24"/>
        </w:rPr>
      </w:pPr>
      <w:r w:rsidRPr="002B05AF">
        <w:rPr>
          <w:sz w:val="24"/>
          <w:szCs w:val="24"/>
        </w:rPr>
        <w:lastRenderedPageBreak/>
        <w:t>17</w:t>
      </w:r>
      <w:r w:rsidR="003E1F45" w:rsidRPr="002B05AF">
        <w:rPr>
          <w:sz w:val="24"/>
          <w:szCs w:val="24"/>
        </w:rPr>
        <w:t>.1</w:t>
      </w:r>
      <w:r w:rsidR="003E1F45" w:rsidRPr="002B05AF">
        <w:rPr>
          <w:sz w:val="24"/>
          <w:szCs w:val="24"/>
        </w:rPr>
        <w:tab/>
        <w:t>GARANTIA DE MANTENIMIENTO DE OFERTA</w:t>
      </w:r>
    </w:p>
    <w:p w:rsidR="002B05AF" w:rsidRPr="002B05AF" w:rsidRDefault="002B05AF">
      <w:pPr>
        <w:spacing w:line="360" w:lineRule="auto"/>
        <w:jc w:val="both"/>
        <w:rPr>
          <w:sz w:val="24"/>
          <w:szCs w:val="24"/>
        </w:rPr>
      </w:pPr>
      <w:r w:rsidRPr="002B05AF">
        <w:rPr>
          <w:sz w:val="24"/>
          <w:szCs w:val="24"/>
        </w:rPr>
        <w:t>No corresponde constituir garantía por el mantenimiento de la oferta.</w:t>
      </w:r>
    </w:p>
    <w:p w:rsidR="00CC2A01" w:rsidRPr="002B05AF" w:rsidRDefault="00451DA7">
      <w:pPr>
        <w:pStyle w:val="Textoindependiente"/>
        <w:spacing w:line="360" w:lineRule="auto"/>
        <w:rPr>
          <w:sz w:val="24"/>
          <w:szCs w:val="24"/>
        </w:rPr>
      </w:pPr>
      <w:r w:rsidRPr="002B05AF">
        <w:rPr>
          <w:sz w:val="24"/>
          <w:szCs w:val="24"/>
        </w:rPr>
        <w:t>17</w:t>
      </w:r>
      <w:r w:rsidR="00A06036" w:rsidRPr="002B05AF">
        <w:rPr>
          <w:sz w:val="24"/>
          <w:szCs w:val="24"/>
        </w:rPr>
        <w:t>.2 GARANTÍA DE FIEL CUMPLIMIENTO DE CONTRATO</w:t>
      </w:r>
    </w:p>
    <w:p w:rsidR="00A06036" w:rsidRDefault="00732173">
      <w:pPr>
        <w:pStyle w:val="Textoindependiente"/>
        <w:spacing w:line="360" w:lineRule="auto"/>
        <w:rPr>
          <w:sz w:val="24"/>
          <w:szCs w:val="24"/>
        </w:rPr>
      </w:pPr>
      <w:r>
        <w:rPr>
          <w:sz w:val="24"/>
          <w:szCs w:val="24"/>
        </w:rPr>
        <w:t>De corresponder, e</w:t>
      </w:r>
      <w:r w:rsidR="00527858">
        <w:rPr>
          <w:sz w:val="24"/>
          <w:szCs w:val="24"/>
        </w:rPr>
        <w:t>l</w:t>
      </w:r>
      <w:r w:rsidR="00A06036">
        <w:rPr>
          <w:sz w:val="24"/>
          <w:szCs w:val="24"/>
        </w:rPr>
        <w:t xml:space="preserve"> adjudicatario dentro de los cinco </w:t>
      </w:r>
      <w:r w:rsidR="00EC07DD">
        <w:rPr>
          <w:sz w:val="24"/>
          <w:szCs w:val="24"/>
        </w:rPr>
        <w:t xml:space="preserve">(5) </w:t>
      </w:r>
      <w:r w:rsidR="00A06036">
        <w:rPr>
          <w:sz w:val="24"/>
          <w:szCs w:val="24"/>
        </w:rPr>
        <w:t xml:space="preserve">días siguientes a la notificación de la adjudicación, deberá </w:t>
      </w:r>
      <w:r w:rsidR="00EC07DD">
        <w:rPr>
          <w:sz w:val="24"/>
          <w:szCs w:val="24"/>
        </w:rPr>
        <w:t>garantizar el fiel cumplimiento</w:t>
      </w:r>
      <w:r w:rsidR="00A06036">
        <w:rPr>
          <w:sz w:val="24"/>
          <w:szCs w:val="24"/>
        </w:rPr>
        <w:t xml:space="preserve"> del contrato que se celebre, con el depósito de una cantidad equivalente al 5% (cinco por ciento) del importe adjudicado, de acuerdo con lo dispuesto en el </w:t>
      </w:r>
      <w:r w:rsidR="00023C61">
        <w:rPr>
          <w:sz w:val="24"/>
          <w:szCs w:val="24"/>
        </w:rPr>
        <w:t>artículo 64 del TOCAF. Dicha garantía se consignará dentro del horario hábil en el Departamento de Tesorería del Instituto Antártico Uruguayo.</w:t>
      </w:r>
    </w:p>
    <w:p w:rsidR="00023C61" w:rsidRDefault="00023C61">
      <w:pPr>
        <w:pStyle w:val="Textoindependiente"/>
        <w:spacing w:line="360" w:lineRule="auto"/>
        <w:rPr>
          <w:sz w:val="24"/>
          <w:szCs w:val="24"/>
        </w:rPr>
      </w:pPr>
      <w:r>
        <w:rPr>
          <w:sz w:val="24"/>
          <w:szCs w:val="24"/>
        </w:rPr>
        <w:t>La falta de constitución de esta garantía en tiempo y forma, hará caducar los derechos del adjudicatario, pudiendo la Administración, iniciar las acciones que pudieren corresponder contra el adjudicatario, por lo</w:t>
      </w:r>
      <w:r w:rsidR="00EC07DD">
        <w:rPr>
          <w:sz w:val="24"/>
          <w:szCs w:val="24"/>
        </w:rPr>
        <w:t>s</w:t>
      </w:r>
      <w:r>
        <w:rPr>
          <w:sz w:val="24"/>
          <w:szCs w:val="24"/>
        </w:rPr>
        <w:t xml:space="preserve"> daños y perjuicios que cause el incumplimiento, tomar como antecedente negativo en futuras licitaciones este hecho y reconsiderar el estudio de la licitación con exclusión del oferente adjudicado en primera instancia. Esta garantía podrá ser ejecutada en caso de que el adjudicatario no dé cumplimiento a las obligaciones contractuales y se devolverá una vez que e</w:t>
      </w:r>
      <w:r w:rsidR="00CB2106">
        <w:rPr>
          <w:sz w:val="24"/>
          <w:szCs w:val="24"/>
        </w:rPr>
        <w:t xml:space="preserve">l </w:t>
      </w:r>
      <w:r w:rsidR="00A84F5D">
        <w:rPr>
          <w:sz w:val="24"/>
          <w:szCs w:val="24"/>
        </w:rPr>
        <w:t>Ministerio de Defensa Nacional-</w:t>
      </w:r>
      <w:r w:rsidR="001662ED">
        <w:rPr>
          <w:sz w:val="24"/>
          <w:szCs w:val="24"/>
        </w:rPr>
        <w:t>Instituto Antártico Uruguayo dé</w:t>
      </w:r>
      <w:r>
        <w:rPr>
          <w:sz w:val="24"/>
          <w:szCs w:val="24"/>
        </w:rPr>
        <w:t xml:space="preserve"> plena conformidad al cumplimiento de todas las obligaciones.</w:t>
      </w:r>
    </w:p>
    <w:p w:rsidR="0016060E" w:rsidRDefault="00451DA7">
      <w:pPr>
        <w:pStyle w:val="Textoindependiente"/>
        <w:spacing w:line="360" w:lineRule="auto"/>
        <w:rPr>
          <w:sz w:val="24"/>
          <w:szCs w:val="24"/>
        </w:rPr>
      </w:pPr>
      <w:r>
        <w:rPr>
          <w:sz w:val="24"/>
          <w:szCs w:val="24"/>
        </w:rPr>
        <w:t>17</w:t>
      </w:r>
      <w:r w:rsidR="001B2CD6">
        <w:rPr>
          <w:sz w:val="24"/>
          <w:szCs w:val="24"/>
        </w:rPr>
        <w:t xml:space="preserve">.3    </w:t>
      </w:r>
      <w:r w:rsidR="0016060E">
        <w:rPr>
          <w:sz w:val="24"/>
          <w:szCs w:val="24"/>
        </w:rPr>
        <w:t>Esta garantía podrá constituirse de la siguiente forma:</w:t>
      </w:r>
    </w:p>
    <w:p w:rsidR="0016060E" w:rsidRDefault="0016060E" w:rsidP="0016060E">
      <w:pPr>
        <w:pStyle w:val="Textoindependiente"/>
        <w:numPr>
          <w:ilvl w:val="0"/>
          <w:numId w:val="45"/>
        </w:numPr>
        <w:spacing w:line="360" w:lineRule="auto"/>
        <w:rPr>
          <w:sz w:val="24"/>
          <w:szCs w:val="24"/>
        </w:rPr>
      </w:pPr>
      <w:r>
        <w:rPr>
          <w:sz w:val="24"/>
          <w:szCs w:val="24"/>
        </w:rPr>
        <w:t>depósito en efectivo en el Baco de la República Oriental del Uruguay a nombre del proponente y a la orden del Ministerio de Defensa Nacional-I</w:t>
      </w:r>
      <w:r w:rsidR="00A84F5D">
        <w:rPr>
          <w:sz w:val="24"/>
          <w:szCs w:val="24"/>
        </w:rPr>
        <w:t xml:space="preserve">nstituto </w:t>
      </w:r>
      <w:r>
        <w:rPr>
          <w:sz w:val="24"/>
          <w:szCs w:val="24"/>
        </w:rPr>
        <w:t>A</w:t>
      </w:r>
      <w:r w:rsidR="00A84F5D">
        <w:rPr>
          <w:sz w:val="24"/>
          <w:szCs w:val="24"/>
        </w:rPr>
        <w:t xml:space="preserve">ntártico </w:t>
      </w:r>
      <w:r>
        <w:rPr>
          <w:sz w:val="24"/>
          <w:szCs w:val="24"/>
        </w:rPr>
        <w:t>U</w:t>
      </w:r>
      <w:r w:rsidR="00A84F5D">
        <w:rPr>
          <w:sz w:val="24"/>
          <w:szCs w:val="24"/>
        </w:rPr>
        <w:t>ruguayo</w:t>
      </w:r>
      <w:r>
        <w:rPr>
          <w:sz w:val="24"/>
          <w:szCs w:val="24"/>
        </w:rPr>
        <w:t>;</w:t>
      </w:r>
    </w:p>
    <w:p w:rsidR="0016060E" w:rsidRDefault="0016060E" w:rsidP="0016060E">
      <w:pPr>
        <w:pStyle w:val="Textoindependiente"/>
        <w:numPr>
          <w:ilvl w:val="0"/>
          <w:numId w:val="45"/>
        </w:numPr>
        <w:spacing w:line="360" w:lineRule="auto"/>
        <w:rPr>
          <w:sz w:val="24"/>
          <w:szCs w:val="24"/>
        </w:rPr>
      </w:pPr>
      <w:r>
        <w:rPr>
          <w:sz w:val="24"/>
          <w:szCs w:val="24"/>
        </w:rPr>
        <w:t xml:space="preserve"> fianza o aval bancario;</w:t>
      </w:r>
    </w:p>
    <w:p w:rsidR="0016060E" w:rsidRDefault="0016060E" w:rsidP="0016060E">
      <w:pPr>
        <w:pStyle w:val="Textoindependiente"/>
        <w:numPr>
          <w:ilvl w:val="0"/>
          <w:numId w:val="45"/>
        </w:numPr>
        <w:spacing w:line="360" w:lineRule="auto"/>
        <w:rPr>
          <w:sz w:val="24"/>
          <w:szCs w:val="24"/>
        </w:rPr>
      </w:pPr>
      <w:r>
        <w:rPr>
          <w:sz w:val="24"/>
          <w:szCs w:val="24"/>
        </w:rPr>
        <w:t>póliza de seguro de fianza emitida por el Banco de Seguros del Estado;</w:t>
      </w:r>
    </w:p>
    <w:p w:rsidR="0016060E" w:rsidRDefault="0016060E" w:rsidP="0016060E">
      <w:pPr>
        <w:pStyle w:val="Textoindependiente"/>
        <w:numPr>
          <w:ilvl w:val="0"/>
          <w:numId w:val="45"/>
        </w:numPr>
        <w:spacing w:line="360" w:lineRule="auto"/>
        <w:rPr>
          <w:sz w:val="24"/>
          <w:szCs w:val="24"/>
        </w:rPr>
      </w:pPr>
      <w:r>
        <w:rPr>
          <w:sz w:val="24"/>
          <w:szCs w:val="24"/>
        </w:rPr>
        <w:t>cualquier otro valor público;</w:t>
      </w:r>
    </w:p>
    <w:p w:rsidR="0016060E" w:rsidRDefault="0016060E" w:rsidP="0016060E">
      <w:pPr>
        <w:pStyle w:val="Textoindependiente"/>
        <w:spacing w:line="360" w:lineRule="auto"/>
        <w:rPr>
          <w:sz w:val="24"/>
          <w:szCs w:val="24"/>
        </w:rPr>
      </w:pPr>
      <w:r>
        <w:rPr>
          <w:sz w:val="24"/>
          <w:szCs w:val="24"/>
        </w:rPr>
        <w:t>Los títulos o letras de tesorería serán</w:t>
      </w:r>
      <w:r w:rsidR="007B41CD">
        <w:rPr>
          <w:sz w:val="24"/>
          <w:szCs w:val="24"/>
        </w:rPr>
        <w:t xml:space="preserve"> aceptados por su valor nominal</w:t>
      </w:r>
      <w:r>
        <w:rPr>
          <w:sz w:val="24"/>
          <w:szCs w:val="24"/>
        </w:rPr>
        <w:t>.</w:t>
      </w:r>
    </w:p>
    <w:p w:rsidR="001C7481" w:rsidRDefault="001C7481" w:rsidP="0016060E">
      <w:pPr>
        <w:pStyle w:val="Textoindependiente"/>
        <w:spacing w:line="360" w:lineRule="auto"/>
        <w:rPr>
          <w:sz w:val="24"/>
          <w:szCs w:val="24"/>
        </w:rPr>
      </w:pPr>
    </w:p>
    <w:p w:rsidR="00CC2A01" w:rsidRPr="003F1D5E" w:rsidRDefault="00451DA7">
      <w:pPr>
        <w:pStyle w:val="Textoindependiente"/>
        <w:spacing w:line="360" w:lineRule="auto"/>
        <w:rPr>
          <w:sz w:val="24"/>
          <w:szCs w:val="24"/>
        </w:rPr>
      </w:pPr>
      <w:r>
        <w:rPr>
          <w:b/>
          <w:sz w:val="24"/>
          <w:szCs w:val="24"/>
          <w:u w:val="single"/>
        </w:rPr>
        <w:t>18</w:t>
      </w:r>
      <w:r w:rsidR="00917D1D" w:rsidRPr="003F1D5E">
        <w:rPr>
          <w:b/>
          <w:sz w:val="24"/>
          <w:szCs w:val="24"/>
          <w:u w:val="single"/>
        </w:rPr>
        <w:t>) INCUMPLIMIENTOS – Multas y S</w:t>
      </w:r>
      <w:r w:rsidR="003E1F45" w:rsidRPr="003F1D5E">
        <w:rPr>
          <w:b/>
          <w:sz w:val="24"/>
          <w:szCs w:val="24"/>
          <w:u w:val="single"/>
        </w:rPr>
        <w:t>anciones</w:t>
      </w:r>
    </w:p>
    <w:p w:rsidR="00CC2A01" w:rsidRPr="003F1D5E" w:rsidRDefault="00451DA7">
      <w:pPr>
        <w:pStyle w:val="Sangra3detindependiente1"/>
        <w:spacing w:line="360" w:lineRule="auto"/>
        <w:ind w:left="0"/>
        <w:rPr>
          <w:sz w:val="24"/>
          <w:szCs w:val="24"/>
        </w:rPr>
      </w:pPr>
      <w:r>
        <w:rPr>
          <w:sz w:val="24"/>
          <w:szCs w:val="24"/>
        </w:rPr>
        <w:t>18</w:t>
      </w:r>
      <w:r w:rsidR="003E1F45" w:rsidRPr="003F1D5E">
        <w:rPr>
          <w:sz w:val="24"/>
          <w:szCs w:val="24"/>
        </w:rPr>
        <w:t>.1</w:t>
      </w:r>
      <w:r w:rsidR="003E1F45" w:rsidRPr="003F1D5E">
        <w:rPr>
          <w:sz w:val="24"/>
          <w:szCs w:val="24"/>
        </w:rPr>
        <w:tab/>
        <w:t>El incumplimiento total o parcial del adjudicatario de las</w:t>
      </w:r>
      <w:r w:rsidR="00EB1A38">
        <w:rPr>
          <w:sz w:val="24"/>
          <w:szCs w:val="24"/>
        </w:rPr>
        <w:t xml:space="preserve"> condiciones establecidas en el</w:t>
      </w:r>
      <w:r w:rsidR="00CB2106">
        <w:rPr>
          <w:sz w:val="24"/>
          <w:szCs w:val="24"/>
        </w:rPr>
        <w:t xml:space="preserve"> </w:t>
      </w:r>
      <w:r w:rsidR="00EB1A38">
        <w:rPr>
          <w:sz w:val="24"/>
          <w:szCs w:val="24"/>
        </w:rPr>
        <w:t>Pliego</w:t>
      </w:r>
      <w:r w:rsidR="003E1F45" w:rsidRPr="003F1D5E">
        <w:rPr>
          <w:sz w:val="24"/>
          <w:szCs w:val="24"/>
        </w:rPr>
        <w:t>, dará derecho al Ministerio de Defensa Nacional</w:t>
      </w:r>
      <w:r w:rsidR="00E27B83" w:rsidRPr="003F1D5E">
        <w:rPr>
          <w:sz w:val="24"/>
          <w:szCs w:val="24"/>
        </w:rPr>
        <w:t xml:space="preserve"> -</w:t>
      </w:r>
      <w:r w:rsidR="003E1F45" w:rsidRPr="003F1D5E">
        <w:rPr>
          <w:sz w:val="24"/>
          <w:szCs w:val="24"/>
        </w:rPr>
        <w:t xml:space="preserve"> Instituto Antártico Uruguayo a rescindir</w:t>
      </w:r>
      <w:r w:rsidR="00D20624">
        <w:rPr>
          <w:sz w:val="24"/>
          <w:szCs w:val="24"/>
        </w:rPr>
        <w:t xml:space="preserve"> unilateralmente la compra</w:t>
      </w:r>
      <w:r w:rsidR="003E1F45" w:rsidRPr="003F1D5E">
        <w:rPr>
          <w:sz w:val="24"/>
          <w:szCs w:val="24"/>
        </w:rPr>
        <w:t>, sin que pueda</w:t>
      </w:r>
      <w:r w:rsidR="00EB1A38">
        <w:rPr>
          <w:sz w:val="24"/>
          <w:szCs w:val="24"/>
        </w:rPr>
        <w:t xml:space="preserve"> dar lugar a reclamación alguna</w:t>
      </w:r>
      <w:r w:rsidR="00CB2106">
        <w:rPr>
          <w:sz w:val="24"/>
          <w:szCs w:val="24"/>
        </w:rPr>
        <w:t xml:space="preserve"> </w:t>
      </w:r>
      <w:r w:rsidR="00EB1A38">
        <w:rPr>
          <w:sz w:val="24"/>
          <w:szCs w:val="24"/>
        </w:rPr>
        <w:t>imponiendo al proveedor la pérdida de la garantía consignada a favor de esta Secretaría de Estado, sin que pueda dar lugar a reclamación alguna.</w:t>
      </w:r>
    </w:p>
    <w:p w:rsidR="00EB1A38" w:rsidRPr="00FD54F5" w:rsidRDefault="00451DA7" w:rsidP="00EB1A38">
      <w:pPr>
        <w:pStyle w:val="Sangra3detindependiente1"/>
        <w:spacing w:line="360" w:lineRule="auto"/>
        <w:ind w:left="0"/>
        <w:rPr>
          <w:sz w:val="24"/>
          <w:szCs w:val="24"/>
        </w:rPr>
      </w:pPr>
      <w:r>
        <w:rPr>
          <w:sz w:val="24"/>
          <w:szCs w:val="24"/>
        </w:rPr>
        <w:lastRenderedPageBreak/>
        <w:t>18</w:t>
      </w:r>
      <w:r w:rsidR="003E1F45" w:rsidRPr="00FD54F5">
        <w:rPr>
          <w:sz w:val="24"/>
          <w:szCs w:val="24"/>
        </w:rPr>
        <w:t>.2</w:t>
      </w:r>
      <w:r w:rsidR="003E1F45" w:rsidRPr="00FD54F5">
        <w:rPr>
          <w:sz w:val="24"/>
          <w:szCs w:val="24"/>
        </w:rPr>
        <w:tab/>
      </w:r>
      <w:r w:rsidR="00EB1A38" w:rsidRPr="00FD54F5">
        <w:rPr>
          <w:sz w:val="24"/>
          <w:szCs w:val="24"/>
        </w:rPr>
        <w:t xml:space="preserve">El atraso en la </w:t>
      </w:r>
      <w:r w:rsidR="00CE355E">
        <w:rPr>
          <w:sz w:val="24"/>
          <w:szCs w:val="24"/>
        </w:rPr>
        <w:t>entrega del vehículo utilitario</w:t>
      </w:r>
      <w:r w:rsidR="00B67CF8">
        <w:rPr>
          <w:sz w:val="24"/>
          <w:szCs w:val="24"/>
        </w:rPr>
        <w:t xml:space="preserve"> y/o el incumplimiento </w:t>
      </w:r>
      <w:bookmarkStart w:id="0" w:name="_GoBack"/>
      <w:bookmarkEnd w:id="0"/>
      <w:r w:rsidR="00CE355E">
        <w:rPr>
          <w:sz w:val="24"/>
          <w:szCs w:val="24"/>
        </w:rPr>
        <w:t>de alguna de las cláusulas previstas en el presente Pliego, serán sancionado</w:t>
      </w:r>
      <w:r w:rsidR="00EB1A38" w:rsidRPr="00FD54F5">
        <w:rPr>
          <w:sz w:val="24"/>
          <w:szCs w:val="24"/>
        </w:rPr>
        <w:t xml:space="preserve"> con una multa equivalente al 1% del monto adjudicado,  por día de atraso, sin necesidad de interpelación alguna por parte de la Administración.</w:t>
      </w:r>
    </w:p>
    <w:p w:rsidR="00CC2A01" w:rsidRPr="003F1D5E" w:rsidRDefault="00451DA7">
      <w:pPr>
        <w:pStyle w:val="Sangra3detindependiente1"/>
        <w:spacing w:line="360" w:lineRule="auto"/>
        <w:ind w:left="0"/>
        <w:rPr>
          <w:sz w:val="24"/>
          <w:szCs w:val="24"/>
        </w:rPr>
      </w:pPr>
      <w:r>
        <w:rPr>
          <w:sz w:val="24"/>
          <w:szCs w:val="24"/>
        </w:rPr>
        <w:t>18</w:t>
      </w:r>
      <w:r w:rsidR="003E1F45" w:rsidRPr="003F1D5E">
        <w:rPr>
          <w:sz w:val="24"/>
          <w:szCs w:val="24"/>
        </w:rPr>
        <w:t>.3</w:t>
      </w:r>
      <w:r w:rsidR="003E1F45" w:rsidRPr="003F1D5E">
        <w:rPr>
          <w:sz w:val="24"/>
          <w:szCs w:val="24"/>
        </w:rPr>
        <w:tab/>
        <w:t>La Administración podrá proponer o disponer, según el caso, la aplicación de las siguientes sanciones, no siendo las mismas excluyentes y pudiendo darse en fo</w:t>
      </w:r>
      <w:r w:rsidR="008075A9">
        <w:rPr>
          <w:sz w:val="24"/>
          <w:szCs w:val="24"/>
        </w:rPr>
        <w:t>rma conjunta dos o más de ellas:</w:t>
      </w:r>
    </w:p>
    <w:p w:rsidR="00CC2A01" w:rsidRPr="003F1D5E" w:rsidRDefault="00882470">
      <w:pPr>
        <w:pStyle w:val="Sangra3detindependiente1"/>
        <w:numPr>
          <w:ilvl w:val="0"/>
          <w:numId w:val="13"/>
        </w:numPr>
        <w:spacing w:line="360" w:lineRule="auto"/>
        <w:rPr>
          <w:sz w:val="24"/>
          <w:szCs w:val="24"/>
        </w:rPr>
      </w:pPr>
      <w:r w:rsidRPr="003F1D5E">
        <w:rPr>
          <w:sz w:val="24"/>
          <w:szCs w:val="24"/>
        </w:rPr>
        <w:t>Apercibimiento</w:t>
      </w:r>
    </w:p>
    <w:p w:rsidR="00CC2A01" w:rsidRPr="003F1D5E" w:rsidRDefault="003E1F45">
      <w:pPr>
        <w:pStyle w:val="Sangra3detindependiente1"/>
        <w:numPr>
          <w:ilvl w:val="0"/>
          <w:numId w:val="13"/>
        </w:numPr>
        <w:spacing w:line="360" w:lineRule="auto"/>
        <w:rPr>
          <w:sz w:val="24"/>
          <w:szCs w:val="24"/>
        </w:rPr>
      </w:pPr>
      <w:r w:rsidRPr="003F1D5E">
        <w:rPr>
          <w:sz w:val="24"/>
          <w:szCs w:val="24"/>
        </w:rPr>
        <w:t>Comunicación y/o suspensión del Registro Único de Proveedores del Estado</w:t>
      </w:r>
    </w:p>
    <w:p w:rsidR="00CC2A01" w:rsidRPr="003F1D5E" w:rsidRDefault="003E1F45">
      <w:pPr>
        <w:pStyle w:val="Sangra3detindependiente1"/>
        <w:numPr>
          <w:ilvl w:val="0"/>
          <w:numId w:val="13"/>
        </w:numPr>
        <w:spacing w:line="360" w:lineRule="auto"/>
        <w:rPr>
          <w:sz w:val="24"/>
          <w:szCs w:val="24"/>
        </w:rPr>
      </w:pPr>
      <w:r w:rsidRPr="003F1D5E">
        <w:rPr>
          <w:sz w:val="24"/>
          <w:szCs w:val="24"/>
        </w:rPr>
        <w:t xml:space="preserve">Eliminación del Registro Único de Proveedores del Estado </w:t>
      </w:r>
    </w:p>
    <w:p w:rsidR="00CC2A01" w:rsidRDefault="00CC2A01">
      <w:pPr>
        <w:spacing w:line="360" w:lineRule="auto"/>
        <w:jc w:val="both"/>
        <w:rPr>
          <w:sz w:val="24"/>
          <w:szCs w:val="24"/>
        </w:rPr>
      </w:pPr>
    </w:p>
    <w:p w:rsidR="00CC2A01" w:rsidRPr="003F1D5E" w:rsidRDefault="00451DA7">
      <w:pPr>
        <w:spacing w:line="360" w:lineRule="auto"/>
        <w:jc w:val="both"/>
        <w:rPr>
          <w:sz w:val="24"/>
          <w:szCs w:val="24"/>
        </w:rPr>
      </w:pPr>
      <w:r>
        <w:rPr>
          <w:b/>
          <w:sz w:val="24"/>
          <w:szCs w:val="24"/>
          <w:u w:val="single"/>
        </w:rPr>
        <w:t>19</w:t>
      </w:r>
      <w:r w:rsidR="003E1F45" w:rsidRPr="003F1D5E">
        <w:rPr>
          <w:b/>
          <w:sz w:val="24"/>
          <w:szCs w:val="24"/>
          <w:u w:val="single"/>
        </w:rPr>
        <w:t>) MORA</w:t>
      </w:r>
    </w:p>
    <w:p w:rsidR="00CC2A01" w:rsidRPr="003F1D5E" w:rsidRDefault="003E1F45">
      <w:pPr>
        <w:spacing w:line="360" w:lineRule="auto"/>
        <w:jc w:val="both"/>
        <w:rPr>
          <w:rFonts w:eastAsia="Arial"/>
          <w:b/>
          <w:sz w:val="24"/>
          <w:szCs w:val="24"/>
        </w:rPr>
      </w:pPr>
      <w:r w:rsidRPr="003F1D5E">
        <w:rPr>
          <w:sz w:val="24"/>
          <w:szCs w:val="24"/>
        </w:rPr>
        <w:t>Se caerá en mora de pleno derecho por el solo vencimiento de los plazos pactados o por la realización u omisión de cualquier acto o hecho que se traduzca en hacer o no hacer algo contrario a lo estipulado, sin necesidad de interpelación judicial o extrajudicial de especie alguna.</w:t>
      </w:r>
    </w:p>
    <w:p w:rsidR="00CC2A01" w:rsidRPr="003F1D5E" w:rsidRDefault="00CC2A01">
      <w:pPr>
        <w:pStyle w:val="Sangra3detindependiente1"/>
        <w:spacing w:line="360" w:lineRule="auto"/>
        <w:ind w:left="0"/>
        <w:rPr>
          <w:b/>
          <w:sz w:val="24"/>
          <w:szCs w:val="24"/>
          <w:u w:val="single"/>
        </w:rPr>
      </w:pPr>
    </w:p>
    <w:p w:rsidR="00CC2A01" w:rsidRPr="003F1D5E" w:rsidRDefault="00451DA7">
      <w:pPr>
        <w:spacing w:line="360" w:lineRule="auto"/>
        <w:jc w:val="both"/>
        <w:rPr>
          <w:sz w:val="24"/>
          <w:szCs w:val="24"/>
        </w:rPr>
      </w:pPr>
      <w:r>
        <w:rPr>
          <w:b/>
          <w:sz w:val="24"/>
          <w:szCs w:val="24"/>
          <w:u w:val="single"/>
        </w:rPr>
        <w:t>20</w:t>
      </w:r>
      <w:r w:rsidR="003E1F45" w:rsidRPr="003F1D5E">
        <w:rPr>
          <w:b/>
          <w:sz w:val="24"/>
          <w:szCs w:val="24"/>
          <w:u w:val="single"/>
        </w:rPr>
        <w:t>) CESIONES DE CRÉDITO</w:t>
      </w:r>
    </w:p>
    <w:p w:rsidR="00CC2A01" w:rsidRPr="003F1D5E" w:rsidRDefault="003E1F45" w:rsidP="001B2CD6">
      <w:pPr>
        <w:spacing w:line="360" w:lineRule="auto"/>
        <w:jc w:val="both"/>
        <w:rPr>
          <w:sz w:val="24"/>
          <w:szCs w:val="24"/>
        </w:rPr>
      </w:pPr>
      <w:r w:rsidRPr="003F1D5E">
        <w:rPr>
          <w:sz w:val="24"/>
          <w:szCs w:val="24"/>
        </w:rPr>
        <w:t>Las cesiones de crédito que se presenten ante esta Secretaría de Estado se deberá</w:t>
      </w:r>
      <w:r w:rsidR="001B2CD6">
        <w:rPr>
          <w:sz w:val="24"/>
          <w:szCs w:val="24"/>
        </w:rPr>
        <w:t>n</w:t>
      </w:r>
      <w:r w:rsidRPr="003F1D5E">
        <w:rPr>
          <w:sz w:val="24"/>
          <w:szCs w:val="24"/>
        </w:rPr>
        <w:t xml:space="preserve"> realizar según la Ordenanza M</w:t>
      </w:r>
      <w:r w:rsidR="00B11503">
        <w:rPr>
          <w:sz w:val="24"/>
          <w:szCs w:val="24"/>
        </w:rPr>
        <w:t>.</w:t>
      </w:r>
      <w:r w:rsidRPr="003F1D5E">
        <w:rPr>
          <w:sz w:val="24"/>
          <w:szCs w:val="24"/>
        </w:rPr>
        <w:t>D</w:t>
      </w:r>
      <w:r w:rsidR="00B11503">
        <w:rPr>
          <w:sz w:val="24"/>
          <w:szCs w:val="24"/>
        </w:rPr>
        <w:t>.</w:t>
      </w:r>
      <w:r w:rsidRPr="003F1D5E">
        <w:rPr>
          <w:sz w:val="24"/>
          <w:szCs w:val="24"/>
        </w:rPr>
        <w:t>N</w:t>
      </w:r>
      <w:r w:rsidR="00B11503">
        <w:rPr>
          <w:sz w:val="24"/>
          <w:szCs w:val="24"/>
        </w:rPr>
        <w:t>.</w:t>
      </w:r>
      <w:r w:rsidR="001B2CD6">
        <w:rPr>
          <w:sz w:val="24"/>
          <w:szCs w:val="24"/>
        </w:rPr>
        <w:t xml:space="preserve"> Nº</w:t>
      </w:r>
      <w:r w:rsidRPr="003F1D5E">
        <w:rPr>
          <w:sz w:val="24"/>
          <w:szCs w:val="24"/>
        </w:rPr>
        <w:t xml:space="preserve"> 36 de 22 de febrero de 2001.</w:t>
      </w:r>
    </w:p>
    <w:p w:rsidR="007A2D1C" w:rsidRDefault="007A2D1C">
      <w:pPr>
        <w:spacing w:line="360" w:lineRule="auto"/>
        <w:jc w:val="both"/>
        <w:rPr>
          <w:b/>
          <w:sz w:val="24"/>
          <w:szCs w:val="24"/>
          <w:u w:val="single"/>
        </w:rPr>
      </w:pPr>
    </w:p>
    <w:p w:rsidR="00CC2A01" w:rsidRPr="008A1424" w:rsidRDefault="00451DA7">
      <w:pPr>
        <w:spacing w:line="360" w:lineRule="auto"/>
        <w:jc w:val="both"/>
        <w:rPr>
          <w:sz w:val="24"/>
          <w:szCs w:val="24"/>
        </w:rPr>
      </w:pPr>
      <w:r>
        <w:rPr>
          <w:b/>
          <w:sz w:val="24"/>
          <w:szCs w:val="24"/>
          <w:u w:val="single"/>
        </w:rPr>
        <w:t>21</w:t>
      </w:r>
      <w:r w:rsidR="003E1F45" w:rsidRPr="008A1424">
        <w:rPr>
          <w:b/>
          <w:sz w:val="24"/>
          <w:szCs w:val="24"/>
          <w:u w:val="single"/>
        </w:rPr>
        <w:t>) DISPOSICIONES GENERALES</w:t>
      </w:r>
    </w:p>
    <w:p w:rsidR="00CC2A01" w:rsidRPr="008A1424" w:rsidRDefault="003E1F45">
      <w:pPr>
        <w:spacing w:line="360" w:lineRule="auto"/>
        <w:jc w:val="both"/>
        <w:rPr>
          <w:sz w:val="24"/>
          <w:szCs w:val="24"/>
        </w:rPr>
      </w:pPr>
      <w:r w:rsidRPr="008A1424">
        <w:rPr>
          <w:sz w:val="24"/>
          <w:szCs w:val="24"/>
        </w:rPr>
        <w:t>La presente Licitación estará sujeta a las d</w:t>
      </w:r>
      <w:r w:rsidR="00B11503" w:rsidRPr="008A1424">
        <w:rPr>
          <w:sz w:val="24"/>
          <w:szCs w:val="24"/>
        </w:rPr>
        <w:t>is</w:t>
      </w:r>
      <w:r w:rsidRPr="008A1424">
        <w:rPr>
          <w:sz w:val="24"/>
          <w:szCs w:val="24"/>
        </w:rPr>
        <w:t>posiciones del presente pliego de condiciones particulares y sus anexos, y a la siguiente normativa:</w:t>
      </w:r>
    </w:p>
    <w:p w:rsidR="00CC2A01" w:rsidRPr="008A1424" w:rsidRDefault="003E1F45">
      <w:pPr>
        <w:widowControl/>
        <w:numPr>
          <w:ilvl w:val="0"/>
          <w:numId w:val="12"/>
        </w:numPr>
        <w:spacing w:line="360" w:lineRule="auto"/>
        <w:jc w:val="both"/>
        <w:rPr>
          <w:sz w:val="24"/>
          <w:szCs w:val="24"/>
        </w:rPr>
      </w:pPr>
      <w:r w:rsidRPr="008A1424">
        <w:rPr>
          <w:sz w:val="24"/>
          <w:szCs w:val="24"/>
        </w:rPr>
        <w:t xml:space="preserve">Decreto </w:t>
      </w:r>
      <w:r w:rsidR="006D3118" w:rsidRPr="008A1424">
        <w:rPr>
          <w:sz w:val="24"/>
          <w:szCs w:val="24"/>
        </w:rPr>
        <w:t xml:space="preserve">Nº </w:t>
      </w:r>
      <w:r w:rsidRPr="008A1424">
        <w:rPr>
          <w:sz w:val="24"/>
          <w:szCs w:val="24"/>
        </w:rPr>
        <w:t>131/014 de 19 de mayo de</w:t>
      </w:r>
      <w:bookmarkStart w:id="1" w:name="QuickMark"/>
      <w:bookmarkEnd w:id="1"/>
      <w:r w:rsidRPr="008A1424">
        <w:rPr>
          <w:sz w:val="24"/>
          <w:szCs w:val="24"/>
        </w:rPr>
        <w:t xml:space="preserve"> 2014.</w:t>
      </w:r>
    </w:p>
    <w:p w:rsidR="00CC2A01" w:rsidRPr="006D3118" w:rsidRDefault="007C7DA7">
      <w:pPr>
        <w:widowControl/>
        <w:numPr>
          <w:ilvl w:val="0"/>
          <w:numId w:val="12"/>
        </w:numPr>
        <w:spacing w:line="360" w:lineRule="auto"/>
        <w:jc w:val="both"/>
        <w:rPr>
          <w:sz w:val="24"/>
          <w:szCs w:val="24"/>
        </w:rPr>
      </w:pPr>
      <w:r w:rsidRPr="006D3118">
        <w:rPr>
          <w:sz w:val="24"/>
          <w:szCs w:val="24"/>
        </w:rPr>
        <w:t xml:space="preserve">Decreto </w:t>
      </w:r>
      <w:r w:rsidR="006D3118">
        <w:rPr>
          <w:sz w:val="24"/>
          <w:szCs w:val="24"/>
        </w:rPr>
        <w:t xml:space="preserve">Nº </w:t>
      </w:r>
      <w:r w:rsidRPr="006D3118">
        <w:rPr>
          <w:sz w:val="24"/>
          <w:szCs w:val="24"/>
        </w:rPr>
        <w:t>150/</w:t>
      </w:r>
      <w:r w:rsidR="003E1F45" w:rsidRPr="006D3118">
        <w:rPr>
          <w:sz w:val="24"/>
          <w:szCs w:val="24"/>
        </w:rPr>
        <w:t>012 de 11 de mayo de 2012, TOCAF.</w:t>
      </w:r>
    </w:p>
    <w:p w:rsidR="00CC2A01" w:rsidRPr="006D3118" w:rsidRDefault="003E1F45">
      <w:pPr>
        <w:widowControl/>
        <w:numPr>
          <w:ilvl w:val="0"/>
          <w:numId w:val="12"/>
        </w:numPr>
        <w:spacing w:line="360" w:lineRule="auto"/>
        <w:jc w:val="both"/>
        <w:rPr>
          <w:sz w:val="24"/>
          <w:szCs w:val="24"/>
        </w:rPr>
      </w:pPr>
      <w:r w:rsidRPr="006D3118">
        <w:rPr>
          <w:sz w:val="24"/>
          <w:szCs w:val="24"/>
        </w:rPr>
        <w:t xml:space="preserve">Decreto </w:t>
      </w:r>
      <w:r w:rsidR="006D3118">
        <w:rPr>
          <w:sz w:val="24"/>
          <w:szCs w:val="24"/>
        </w:rPr>
        <w:t xml:space="preserve">Nº </w:t>
      </w:r>
      <w:r w:rsidRPr="006D3118">
        <w:rPr>
          <w:sz w:val="24"/>
          <w:szCs w:val="24"/>
        </w:rPr>
        <w:t>155/013 de 21 de mayo de 2013.</w:t>
      </w:r>
    </w:p>
    <w:p w:rsidR="00CC2A01" w:rsidRPr="006D3118" w:rsidRDefault="003E1F45">
      <w:pPr>
        <w:widowControl/>
        <w:numPr>
          <w:ilvl w:val="0"/>
          <w:numId w:val="12"/>
        </w:numPr>
        <w:spacing w:line="360" w:lineRule="auto"/>
        <w:jc w:val="both"/>
        <w:rPr>
          <w:sz w:val="24"/>
          <w:szCs w:val="24"/>
        </w:rPr>
      </w:pPr>
      <w:r w:rsidRPr="006D3118">
        <w:rPr>
          <w:sz w:val="24"/>
          <w:szCs w:val="24"/>
        </w:rPr>
        <w:t xml:space="preserve">Ley </w:t>
      </w:r>
      <w:r w:rsidR="006D3118">
        <w:rPr>
          <w:sz w:val="24"/>
          <w:szCs w:val="24"/>
        </w:rPr>
        <w:t xml:space="preserve">Nº </w:t>
      </w:r>
      <w:r w:rsidR="006A6CB8">
        <w:rPr>
          <w:sz w:val="24"/>
          <w:szCs w:val="24"/>
        </w:rPr>
        <w:t>16.134 de 24/9/990,</w:t>
      </w:r>
      <w:r w:rsidRPr="006D3118">
        <w:rPr>
          <w:sz w:val="24"/>
          <w:szCs w:val="24"/>
        </w:rPr>
        <w:t xml:space="preserve"> artículo 8. </w:t>
      </w:r>
    </w:p>
    <w:p w:rsidR="00CC2A01" w:rsidRPr="006D3118" w:rsidRDefault="003E1F45">
      <w:pPr>
        <w:widowControl/>
        <w:numPr>
          <w:ilvl w:val="0"/>
          <w:numId w:val="12"/>
        </w:numPr>
        <w:spacing w:line="360" w:lineRule="auto"/>
        <w:jc w:val="both"/>
        <w:rPr>
          <w:sz w:val="24"/>
          <w:szCs w:val="24"/>
        </w:rPr>
      </w:pPr>
      <w:r w:rsidRPr="006D3118">
        <w:rPr>
          <w:sz w:val="24"/>
          <w:szCs w:val="24"/>
        </w:rPr>
        <w:t xml:space="preserve">Ley </w:t>
      </w:r>
      <w:r w:rsidR="006D3118">
        <w:rPr>
          <w:sz w:val="24"/>
          <w:szCs w:val="24"/>
        </w:rPr>
        <w:t xml:space="preserve">Nº </w:t>
      </w:r>
      <w:r w:rsidRPr="006D3118">
        <w:rPr>
          <w:sz w:val="24"/>
          <w:szCs w:val="24"/>
        </w:rPr>
        <w:t>17.243 de 29 de junio de 2000, artículo 27.</w:t>
      </w:r>
    </w:p>
    <w:p w:rsidR="00CC2A01" w:rsidRPr="006D3118" w:rsidRDefault="003E1F45">
      <w:pPr>
        <w:widowControl/>
        <w:numPr>
          <w:ilvl w:val="0"/>
          <w:numId w:val="12"/>
        </w:numPr>
        <w:spacing w:line="360" w:lineRule="auto"/>
        <w:jc w:val="both"/>
        <w:rPr>
          <w:sz w:val="24"/>
          <w:szCs w:val="24"/>
        </w:rPr>
      </w:pPr>
      <w:r w:rsidRPr="006D3118">
        <w:rPr>
          <w:sz w:val="24"/>
          <w:szCs w:val="24"/>
        </w:rPr>
        <w:t xml:space="preserve">Ley </w:t>
      </w:r>
      <w:r w:rsidR="006D3118">
        <w:rPr>
          <w:sz w:val="24"/>
          <w:szCs w:val="24"/>
        </w:rPr>
        <w:t xml:space="preserve">Nº </w:t>
      </w:r>
      <w:r w:rsidRPr="006D3118">
        <w:rPr>
          <w:sz w:val="24"/>
          <w:szCs w:val="24"/>
        </w:rPr>
        <w:t>17.060 de 23 de diciembre de 1998 (Uso indebido del poder público, corrupción).</w:t>
      </w:r>
    </w:p>
    <w:p w:rsidR="00CC2A01" w:rsidRPr="006D3118" w:rsidRDefault="003E1F45">
      <w:pPr>
        <w:widowControl/>
        <w:numPr>
          <w:ilvl w:val="0"/>
          <w:numId w:val="12"/>
        </w:numPr>
        <w:spacing w:line="360" w:lineRule="auto"/>
        <w:jc w:val="both"/>
        <w:rPr>
          <w:sz w:val="24"/>
          <w:szCs w:val="24"/>
        </w:rPr>
      </w:pPr>
      <w:r w:rsidRPr="006D3118">
        <w:rPr>
          <w:sz w:val="24"/>
          <w:szCs w:val="24"/>
        </w:rPr>
        <w:t xml:space="preserve">Ley </w:t>
      </w:r>
      <w:r w:rsidR="00273E1C">
        <w:rPr>
          <w:sz w:val="24"/>
          <w:szCs w:val="24"/>
        </w:rPr>
        <w:t xml:space="preserve">Nº 16.060 artículo 86 en la redacción dada por la Ley </w:t>
      </w:r>
      <w:r w:rsidR="006D3118">
        <w:rPr>
          <w:sz w:val="24"/>
          <w:szCs w:val="24"/>
        </w:rPr>
        <w:t xml:space="preserve">Nº </w:t>
      </w:r>
      <w:r w:rsidRPr="006D3118">
        <w:rPr>
          <w:sz w:val="24"/>
          <w:szCs w:val="24"/>
        </w:rPr>
        <w:t>17.904, artículo 13.</w:t>
      </w:r>
    </w:p>
    <w:p w:rsidR="00CC2A01" w:rsidRPr="006D3118" w:rsidRDefault="003E1F45">
      <w:pPr>
        <w:widowControl/>
        <w:numPr>
          <w:ilvl w:val="0"/>
          <w:numId w:val="12"/>
        </w:numPr>
        <w:spacing w:line="360" w:lineRule="auto"/>
        <w:jc w:val="both"/>
        <w:rPr>
          <w:sz w:val="24"/>
          <w:szCs w:val="24"/>
        </w:rPr>
      </w:pPr>
      <w:r w:rsidRPr="006D3118">
        <w:rPr>
          <w:sz w:val="24"/>
          <w:szCs w:val="24"/>
        </w:rPr>
        <w:lastRenderedPageBreak/>
        <w:t xml:space="preserve">Ley </w:t>
      </w:r>
      <w:r w:rsidR="006D3118">
        <w:rPr>
          <w:sz w:val="24"/>
          <w:szCs w:val="24"/>
        </w:rPr>
        <w:t xml:space="preserve">Nº </w:t>
      </w:r>
      <w:r w:rsidRPr="006D3118">
        <w:rPr>
          <w:sz w:val="24"/>
          <w:szCs w:val="24"/>
        </w:rPr>
        <w:t xml:space="preserve">17.957, concordantes y modificativas, Ley </w:t>
      </w:r>
      <w:r w:rsidR="006D3118">
        <w:rPr>
          <w:sz w:val="24"/>
          <w:szCs w:val="24"/>
        </w:rPr>
        <w:t xml:space="preserve">Nº </w:t>
      </w:r>
      <w:r w:rsidRPr="006D3118">
        <w:rPr>
          <w:sz w:val="24"/>
          <w:szCs w:val="24"/>
        </w:rPr>
        <w:t>18.244 de 27 de diciembre de 2007.</w:t>
      </w:r>
    </w:p>
    <w:p w:rsidR="00CC2A01" w:rsidRPr="006D3118" w:rsidRDefault="003E1F45">
      <w:pPr>
        <w:widowControl/>
        <w:numPr>
          <w:ilvl w:val="0"/>
          <w:numId w:val="12"/>
        </w:numPr>
        <w:spacing w:line="360" w:lineRule="auto"/>
        <w:jc w:val="both"/>
        <w:rPr>
          <w:sz w:val="24"/>
          <w:szCs w:val="24"/>
        </w:rPr>
      </w:pPr>
      <w:r w:rsidRPr="006D3118">
        <w:rPr>
          <w:sz w:val="24"/>
          <w:szCs w:val="24"/>
        </w:rPr>
        <w:t>Enmiendas y aclaraciones que se efectúen por la Administración mediante aviso escrito, durante el plazo de llamado a licitación.</w:t>
      </w:r>
    </w:p>
    <w:p w:rsidR="00CC2A01" w:rsidRPr="006D3118" w:rsidRDefault="003E1F45">
      <w:pPr>
        <w:widowControl/>
        <w:numPr>
          <w:ilvl w:val="0"/>
          <w:numId w:val="12"/>
        </w:numPr>
        <w:spacing w:line="360" w:lineRule="auto"/>
        <w:jc w:val="both"/>
        <w:rPr>
          <w:sz w:val="24"/>
          <w:szCs w:val="24"/>
        </w:rPr>
      </w:pPr>
      <w:r w:rsidRPr="006D3118">
        <w:rPr>
          <w:sz w:val="24"/>
          <w:szCs w:val="24"/>
        </w:rPr>
        <w:t>La propuesta formulada por el oferente.</w:t>
      </w:r>
    </w:p>
    <w:p w:rsidR="00CC2A01" w:rsidRPr="006D3118" w:rsidRDefault="003E1F45">
      <w:pPr>
        <w:numPr>
          <w:ilvl w:val="0"/>
          <w:numId w:val="12"/>
        </w:numPr>
        <w:spacing w:line="360" w:lineRule="auto"/>
        <w:jc w:val="both"/>
        <w:rPr>
          <w:sz w:val="24"/>
          <w:szCs w:val="24"/>
        </w:rPr>
      </w:pPr>
      <w:r w:rsidRPr="006D3118">
        <w:rPr>
          <w:sz w:val="24"/>
          <w:szCs w:val="24"/>
        </w:rPr>
        <w:t>Serán de aplicación en el presente Llamado, cuando corresponda:</w:t>
      </w:r>
    </w:p>
    <w:p w:rsidR="00CC2A01" w:rsidRPr="006D3118" w:rsidRDefault="003E1F45">
      <w:pPr>
        <w:numPr>
          <w:ilvl w:val="0"/>
          <w:numId w:val="5"/>
        </w:numPr>
        <w:spacing w:line="360" w:lineRule="auto"/>
        <w:jc w:val="both"/>
        <w:rPr>
          <w:sz w:val="24"/>
          <w:szCs w:val="24"/>
        </w:rPr>
      </w:pPr>
      <w:r w:rsidRPr="006D3118">
        <w:rPr>
          <w:sz w:val="24"/>
          <w:szCs w:val="24"/>
        </w:rPr>
        <w:t xml:space="preserve">El régimen de preferencia previsto para bienes, servicios y obras públicas que califiquen como nacionales por el artículo 499 de la ley Nº 15.903 de 10 de noviembre de 1987, en la redacción dada por el artículo 41 de la Ley Nº 18.362 del 6 de octubre de 2008 y su Decreto reglamentario Nº 13/009 del 13 de enero de 2009 y Decreto </w:t>
      </w:r>
      <w:r w:rsidR="006D3118" w:rsidRPr="006D3118">
        <w:rPr>
          <w:sz w:val="24"/>
          <w:szCs w:val="24"/>
        </w:rPr>
        <w:t xml:space="preserve">Nº </w:t>
      </w:r>
      <w:r w:rsidRPr="006D3118">
        <w:rPr>
          <w:sz w:val="24"/>
          <w:szCs w:val="24"/>
        </w:rPr>
        <w:t>164/013 del 28 de mayo de 2013.</w:t>
      </w:r>
    </w:p>
    <w:p w:rsidR="00CC2A01" w:rsidRPr="006D3118" w:rsidRDefault="003E1F45">
      <w:pPr>
        <w:numPr>
          <w:ilvl w:val="0"/>
          <w:numId w:val="5"/>
        </w:numPr>
        <w:spacing w:line="360" w:lineRule="auto"/>
        <w:jc w:val="both"/>
        <w:rPr>
          <w:sz w:val="24"/>
          <w:szCs w:val="24"/>
        </w:rPr>
      </w:pPr>
      <w:r w:rsidRPr="006D3118">
        <w:rPr>
          <w:sz w:val="24"/>
          <w:szCs w:val="24"/>
        </w:rPr>
        <w:t>El régimen de prioridad previsto para bienes, servicios y obras públicas fabricados, brindados ó ejecutados por MIPYMES</w:t>
      </w:r>
      <w:r w:rsidR="006D3118" w:rsidRPr="006D3118">
        <w:rPr>
          <w:sz w:val="24"/>
          <w:szCs w:val="24"/>
        </w:rPr>
        <w:t xml:space="preserve"> por el artículo 43 y 44 de la L</w:t>
      </w:r>
      <w:r w:rsidRPr="006D3118">
        <w:rPr>
          <w:sz w:val="24"/>
          <w:szCs w:val="24"/>
        </w:rPr>
        <w:t>ey</w:t>
      </w:r>
      <w:r w:rsidR="006D3118" w:rsidRPr="006D3118">
        <w:rPr>
          <w:sz w:val="24"/>
          <w:szCs w:val="24"/>
        </w:rPr>
        <w:t xml:space="preserve"> Nº</w:t>
      </w:r>
      <w:r w:rsidRPr="006D3118">
        <w:rPr>
          <w:sz w:val="24"/>
          <w:szCs w:val="24"/>
        </w:rPr>
        <w:t xml:space="preserve"> 18</w:t>
      </w:r>
      <w:r w:rsidR="00AF79E4" w:rsidRPr="006D3118">
        <w:rPr>
          <w:sz w:val="24"/>
          <w:szCs w:val="24"/>
        </w:rPr>
        <w:t>.</w:t>
      </w:r>
      <w:r w:rsidRPr="006D3118">
        <w:rPr>
          <w:sz w:val="24"/>
          <w:szCs w:val="24"/>
        </w:rPr>
        <w:t>362 de 6 de octubre de 20</w:t>
      </w:r>
      <w:r w:rsidR="00AF79E4" w:rsidRPr="006D3118">
        <w:rPr>
          <w:sz w:val="24"/>
          <w:szCs w:val="24"/>
        </w:rPr>
        <w:t>08, y su Decreto reglamentario N</w:t>
      </w:r>
      <w:r w:rsidRPr="006D3118">
        <w:rPr>
          <w:sz w:val="24"/>
          <w:szCs w:val="24"/>
        </w:rPr>
        <w:t xml:space="preserve">º 371/010 de 14 de diciembre de 2010 (art. 59 y 60 del TOCAF) y Decreto </w:t>
      </w:r>
      <w:r w:rsidR="006D3118" w:rsidRPr="006D3118">
        <w:rPr>
          <w:sz w:val="24"/>
          <w:szCs w:val="24"/>
        </w:rPr>
        <w:t xml:space="preserve">Nº </w:t>
      </w:r>
      <w:r w:rsidRPr="006D3118">
        <w:rPr>
          <w:sz w:val="24"/>
          <w:szCs w:val="24"/>
        </w:rPr>
        <w:t xml:space="preserve">164/013 del 28 de mayo de 2013. </w:t>
      </w:r>
    </w:p>
    <w:p w:rsidR="00CC2A01" w:rsidRPr="006D3118" w:rsidRDefault="003E1F45">
      <w:pPr>
        <w:widowControl/>
        <w:numPr>
          <w:ilvl w:val="0"/>
          <w:numId w:val="22"/>
        </w:numPr>
        <w:spacing w:line="360" w:lineRule="auto"/>
        <w:jc w:val="both"/>
        <w:rPr>
          <w:sz w:val="24"/>
          <w:szCs w:val="24"/>
        </w:rPr>
      </w:pPr>
      <w:r w:rsidRPr="006D3118">
        <w:rPr>
          <w:sz w:val="24"/>
          <w:szCs w:val="24"/>
        </w:rPr>
        <w:t>Leyes, decretos y resoluciones, del Poder Ejecutivo vigentes a</w:t>
      </w:r>
      <w:r w:rsidR="00AF79E4" w:rsidRPr="006D3118">
        <w:rPr>
          <w:sz w:val="24"/>
          <w:szCs w:val="24"/>
        </w:rPr>
        <w:t xml:space="preserve"> la fecha de la apertura de la L</w:t>
      </w:r>
      <w:r w:rsidRPr="006D3118">
        <w:rPr>
          <w:sz w:val="24"/>
          <w:szCs w:val="24"/>
        </w:rPr>
        <w:t>icitación.</w:t>
      </w:r>
    </w:p>
    <w:p w:rsidR="00CC2A01" w:rsidRPr="006D3118" w:rsidRDefault="00CC2A01">
      <w:pPr>
        <w:spacing w:line="360" w:lineRule="auto"/>
        <w:jc w:val="both"/>
        <w:rPr>
          <w:sz w:val="24"/>
          <w:szCs w:val="24"/>
        </w:rPr>
      </w:pPr>
    </w:p>
    <w:p w:rsidR="00CC2A01" w:rsidRPr="008104CC" w:rsidRDefault="003E1F45">
      <w:pPr>
        <w:pageBreakBefore/>
        <w:autoSpaceDE w:val="0"/>
        <w:jc w:val="center"/>
        <w:rPr>
          <w:b/>
          <w:bCs/>
          <w:sz w:val="36"/>
          <w:szCs w:val="36"/>
          <w:u w:val="single"/>
        </w:rPr>
      </w:pPr>
      <w:r w:rsidRPr="008104CC">
        <w:rPr>
          <w:b/>
          <w:bCs/>
          <w:sz w:val="36"/>
          <w:szCs w:val="36"/>
          <w:u w:val="single"/>
        </w:rPr>
        <w:lastRenderedPageBreak/>
        <w:t xml:space="preserve">Anexo </w:t>
      </w:r>
      <w:r w:rsidR="00745AA0" w:rsidRPr="008104CC">
        <w:rPr>
          <w:b/>
          <w:bCs/>
          <w:sz w:val="36"/>
          <w:szCs w:val="36"/>
          <w:u w:val="single"/>
        </w:rPr>
        <w:t>1</w:t>
      </w:r>
    </w:p>
    <w:p w:rsidR="00CC2A01" w:rsidRDefault="00CC2A01">
      <w:pPr>
        <w:autoSpaceDE w:val="0"/>
        <w:jc w:val="center"/>
        <w:rPr>
          <w:b/>
          <w:bCs/>
          <w:sz w:val="36"/>
          <w:szCs w:val="36"/>
          <w:u w:val="single"/>
        </w:rPr>
      </w:pPr>
    </w:p>
    <w:p w:rsidR="00CC2A01" w:rsidRDefault="00CC2A01">
      <w:pPr>
        <w:rPr>
          <w:b/>
        </w:rPr>
      </w:pPr>
    </w:p>
    <w:p w:rsidR="00B01770" w:rsidRPr="00B01770" w:rsidRDefault="003E1F45" w:rsidP="00B01770">
      <w:pPr>
        <w:pStyle w:val="Textoindependiente"/>
        <w:spacing w:line="360" w:lineRule="auto"/>
        <w:rPr>
          <w:sz w:val="24"/>
          <w:szCs w:val="24"/>
        </w:rPr>
      </w:pPr>
      <w:r>
        <w:rPr>
          <w:b/>
        </w:rPr>
        <w:t xml:space="preserve">OBJETO: </w:t>
      </w:r>
      <w:r w:rsidR="00B01770" w:rsidRPr="00B01770">
        <w:rPr>
          <w:sz w:val="24"/>
          <w:szCs w:val="24"/>
        </w:rPr>
        <w:t>Adquisición de un vehículo utilitario para obra vial en la Base Científica Antártica Artigas (tractor combinado u otra máquina</w:t>
      </w:r>
      <w:r w:rsidR="008104CC">
        <w:rPr>
          <w:sz w:val="24"/>
          <w:szCs w:val="24"/>
        </w:rPr>
        <w:t xml:space="preserve"> </w:t>
      </w:r>
      <w:r w:rsidR="00C74388">
        <w:rPr>
          <w:sz w:val="24"/>
          <w:szCs w:val="24"/>
        </w:rPr>
        <w:t>de similares características)</w:t>
      </w:r>
      <w:r w:rsidR="00B01770" w:rsidRPr="00B01770">
        <w:rPr>
          <w:sz w:val="24"/>
          <w:szCs w:val="24"/>
        </w:rPr>
        <w:t>.</w:t>
      </w:r>
    </w:p>
    <w:p w:rsidR="00B01770" w:rsidRPr="00B01770" w:rsidRDefault="00B01770" w:rsidP="00B01770">
      <w:pPr>
        <w:spacing w:line="360" w:lineRule="auto"/>
        <w:ind w:firstLine="708"/>
        <w:jc w:val="both"/>
        <w:rPr>
          <w:sz w:val="24"/>
          <w:szCs w:val="24"/>
        </w:rPr>
      </w:pPr>
    </w:p>
    <w:p w:rsidR="00B01770" w:rsidRPr="008104CC" w:rsidRDefault="00B01770" w:rsidP="00B01770">
      <w:pPr>
        <w:spacing w:line="360" w:lineRule="auto"/>
        <w:jc w:val="both"/>
        <w:rPr>
          <w:b/>
          <w:sz w:val="24"/>
          <w:szCs w:val="24"/>
          <w:u w:val="single"/>
        </w:rPr>
      </w:pPr>
      <w:r w:rsidRPr="008104CC">
        <w:rPr>
          <w:b/>
          <w:sz w:val="24"/>
          <w:szCs w:val="24"/>
          <w:u w:val="single"/>
        </w:rPr>
        <w:t>Deberá contar con las siguientes especificaciones:</w:t>
      </w:r>
    </w:p>
    <w:p w:rsidR="00B01770" w:rsidRPr="00B01770" w:rsidRDefault="00B01770" w:rsidP="00B01770">
      <w:pPr>
        <w:spacing w:line="360" w:lineRule="auto"/>
        <w:rPr>
          <w:sz w:val="24"/>
          <w:szCs w:val="24"/>
          <w:u w:val="single"/>
        </w:rPr>
      </w:pPr>
    </w:p>
    <w:p w:rsidR="00B01770" w:rsidRPr="00B01770" w:rsidRDefault="00B01770" w:rsidP="00B01770">
      <w:pPr>
        <w:spacing w:line="360" w:lineRule="auto"/>
        <w:rPr>
          <w:sz w:val="24"/>
          <w:szCs w:val="24"/>
          <w:u w:val="single"/>
        </w:rPr>
      </w:pPr>
      <w:r w:rsidRPr="00B01770">
        <w:rPr>
          <w:sz w:val="24"/>
          <w:szCs w:val="24"/>
          <w:u w:val="single"/>
        </w:rPr>
        <w:t>Maquina principal:</w:t>
      </w:r>
    </w:p>
    <w:p w:rsidR="00B01770" w:rsidRPr="00B01770" w:rsidRDefault="00B01770" w:rsidP="00B01770">
      <w:pPr>
        <w:spacing w:line="360" w:lineRule="auto"/>
        <w:rPr>
          <w:sz w:val="24"/>
          <w:szCs w:val="24"/>
          <w:u w:val="single"/>
        </w:rPr>
      </w:pP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Motor : 4 tiempos-convencional</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 xml:space="preserve">Potencia: </w:t>
      </w:r>
      <w:r w:rsidR="003442B5">
        <w:rPr>
          <w:sz w:val="24"/>
          <w:szCs w:val="24"/>
        </w:rPr>
        <w:t>50 HP</w:t>
      </w:r>
      <w:r w:rsidRPr="00B01770">
        <w:rPr>
          <w:sz w:val="24"/>
          <w:szCs w:val="24"/>
        </w:rPr>
        <w:t xml:space="preserve"> aproximado</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Combustible: Gasoil</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 xml:space="preserve">Capacidad </w:t>
      </w:r>
      <w:proofErr w:type="spellStart"/>
      <w:r w:rsidRPr="00B01770">
        <w:rPr>
          <w:sz w:val="24"/>
          <w:szCs w:val="24"/>
        </w:rPr>
        <w:t>Tkcomb</w:t>
      </w:r>
      <w:proofErr w:type="spellEnd"/>
      <w:r w:rsidRPr="00B01770">
        <w:rPr>
          <w:sz w:val="24"/>
          <w:szCs w:val="24"/>
        </w:rPr>
        <w:t xml:space="preserve">. : </w:t>
      </w:r>
      <w:r w:rsidR="00F12E3F">
        <w:rPr>
          <w:sz w:val="24"/>
          <w:szCs w:val="24"/>
        </w:rPr>
        <w:t>45</w:t>
      </w:r>
      <w:r w:rsidRPr="00B01770">
        <w:rPr>
          <w:sz w:val="24"/>
          <w:szCs w:val="24"/>
        </w:rPr>
        <w:t xml:space="preserve"> lts. aprox.</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Bomba de Inyección Estándar ( con sistema de bombeo manual)</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Tracción: 4x4</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Arranque eléctrico : 12 V o 24 V</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Cabina con calefacción</w:t>
      </w:r>
    </w:p>
    <w:p w:rsidR="002F40EA" w:rsidRDefault="002417FA" w:rsidP="00B01770">
      <w:pPr>
        <w:pStyle w:val="Prrafodelista"/>
        <w:widowControl/>
        <w:numPr>
          <w:ilvl w:val="0"/>
          <w:numId w:val="47"/>
        </w:numPr>
        <w:suppressAutoHyphens w:val="0"/>
        <w:spacing w:line="360" w:lineRule="auto"/>
        <w:contextualSpacing/>
        <w:rPr>
          <w:sz w:val="24"/>
          <w:szCs w:val="24"/>
        </w:rPr>
      </w:pPr>
      <w:r>
        <w:rPr>
          <w:sz w:val="24"/>
          <w:szCs w:val="24"/>
        </w:rPr>
        <w:t>Rodado: ruedas</w:t>
      </w:r>
      <w:r w:rsidR="002F40EA">
        <w:rPr>
          <w:sz w:val="24"/>
          <w:szCs w:val="24"/>
        </w:rPr>
        <w:t xml:space="preserve"> de alta flotación y traccionadas.</w:t>
      </w:r>
    </w:p>
    <w:p w:rsidR="00B01770" w:rsidRPr="002F40EA" w:rsidRDefault="002417FA" w:rsidP="002F40EA">
      <w:pPr>
        <w:widowControl/>
        <w:suppressAutoHyphens w:val="0"/>
        <w:spacing w:line="360" w:lineRule="auto"/>
        <w:ind w:left="360"/>
        <w:contextualSpacing/>
        <w:rPr>
          <w:sz w:val="24"/>
          <w:szCs w:val="24"/>
        </w:rPr>
      </w:pPr>
      <w:r w:rsidRPr="002F40EA">
        <w:rPr>
          <w:sz w:val="24"/>
          <w:szCs w:val="24"/>
        </w:rPr>
        <w:t xml:space="preserve"> </w:t>
      </w:r>
    </w:p>
    <w:p w:rsidR="00B01770" w:rsidRPr="00B01770" w:rsidRDefault="00B01770" w:rsidP="00B01770">
      <w:pPr>
        <w:pStyle w:val="Prrafodelista"/>
        <w:spacing w:line="360" w:lineRule="auto"/>
        <w:rPr>
          <w:sz w:val="24"/>
          <w:szCs w:val="24"/>
          <w:u w:val="single"/>
        </w:rPr>
      </w:pPr>
    </w:p>
    <w:p w:rsidR="00B01770" w:rsidRPr="00B01770" w:rsidRDefault="00B01770" w:rsidP="00B01770">
      <w:pPr>
        <w:pStyle w:val="Prrafodelista"/>
        <w:spacing w:line="360" w:lineRule="auto"/>
        <w:ind w:left="0"/>
        <w:rPr>
          <w:sz w:val="24"/>
          <w:szCs w:val="24"/>
          <w:u w:val="single"/>
        </w:rPr>
      </w:pPr>
      <w:r w:rsidRPr="00B01770">
        <w:rPr>
          <w:sz w:val="24"/>
          <w:szCs w:val="24"/>
          <w:u w:val="single"/>
        </w:rPr>
        <w:t>Pala cargadora:</w:t>
      </w:r>
    </w:p>
    <w:p w:rsidR="00B01770" w:rsidRPr="00B01770" w:rsidRDefault="00B01770" w:rsidP="00B01770">
      <w:pPr>
        <w:pStyle w:val="Prrafodelista"/>
        <w:spacing w:line="360" w:lineRule="auto"/>
        <w:ind w:left="0"/>
        <w:rPr>
          <w:sz w:val="24"/>
          <w:szCs w:val="24"/>
          <w:u w:val="single"/>
        </w:rPr>
      </w:pPr>
    </w:p>
    <w:p w:rsidR="00B01770" w:rsidRPr="00B01770" w:rsidRDefault="00B01770" w:rsidP="00B01770">
      <w:pPr>
        <w:pStyle w:val="Prrafodelista"/>
        <w:widowControl/>
        <w:numPr>
          <w:ilvl w:val="0"/>
          <w:numId w:val="49"/>
        </w:numPr>
        <w:suppressAutoHyphens w:val="0"/>
        <w:spacing w:line="360" w:lineRule="auto"/>
        <w:contextualSpacing/>
        <w:rPr>
          <w:sz w:val="24"/>
          <w:szCs w:val="24"/>
        </w:rPr>
      </w:pPr>
      <w:r w:rsidRPr="00B01770">
        <w:rPr>
          <w:sz w:val="24"/>
          <w:szCs w:val="24"/>
        </w:rPr>
        <w:t xml:space="preserve">Carga aprox.: de </w:t>
      </w:r>
      <w:r w:rsidR="002F40EA">
        <w:rPr>
          <w:sz w:val="24"/>
          <w:szCs w:val="24"/>
        </w:rPr>
        <w:t>0,5 m3</w:t>
      </w:r>
      <w:r w:rsidRPr="00B01770">
        <w:rPr>
          <w:sz w:val="24"/>
          <w:szCs w:val="24"/>
        </w:rPr>
        <w:t>/ con sistema de nivelación de carga.</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Sistema de movimiento tipo Joystick.</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Sistema de acople y desacople rápido con maquina principal.</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Sistema de cilindros dobles y reforzados</w:t>
      </w:r>
    </w:p>
    <w:p w:rsidR="00B01770" w:rsidRPr="00B01770" w:rsidRDefault="00B01770" w:rsidP="00B01770">
      <w:pPr>
        <w:pStyle w:val="Prrafodelista"/>
        <w:spacing w:line="360" w:lineRule="auto"/>
        <w:rPr>
          <w:sz w:val="24"/>
          <w:szCs w:val="24"/>
        </w:rPr>
      </w:pPr>
    </w:p>
    <w:p w:rsidR="00B01770" w:rsidRPr="00B01770" w:rsidRDefault="00B01770" w:rsidP="00B01770">
      <w:pPr>
        <w:pStyle w:val="Prrafodelista"/>
        <w:spacing w:line="360" w:lineRule="auto"/>
        <w:ind w:left="0"/>
        <w:rPr>
          <w:sz w:val="24"/>
          <w:szCs w:val="24"/>
          <w:u w:val="single"/>
        </w:rPr>
      </w:pPr>
      <w:r w:rsidRPr="00B01770">
        <w:rPr>
          <w:sz w:val="24"/>
          <w:szCs w:val="24"/>
          <w:u w:val="single"/>
        </w:rPr>
        <w:t>Retroexcavadora:</w:t>
      </w:r>
    </w:p>
    <w:p w:rsidR="00B01770" w:rsidRPr="00B01770" w:rsidRDefault="00B01770" w:rsidP="00B01770">
      <w:pPr>
        <w:pStyle w:val="Prrafodelista"/>
        <w:spacing w:line="360" w:lineRule="auto"/>
        <w:ind w:left="0"/>
        <w:rPr>
          <w:sz w:val="24"/>
          <w:szCs w:val="24"/>
          <w:u w:val="single"/>
        </w:rPr>
      </w:pPr>
    </w:p>
    <w:p w:rsidR="00B01770" w:rsidRPr="00B01770" w:rsidRDefault="00B01770" w:rsidP="00B01770">
      <w:pPr>
        <w:pStyle w:val="Prrafodelista"/>
        <w:widowControl/>
        <w:numPr>
          <w:ilvl w:val="0"/>
          <w:numId w:val="48"/>
        </w:numPr>
        <w:suppressAutoHyphens w:val="0"/>
        <w:spacing w:line="360" w:lineRule="auto"/>
        <w:contextualSpacing/>
        <w:rPr>
          <w:sz w:val="24"/>
          <w:szCs w:val="24"/>
          <w:u w:val="single"/>
        </w:rPr>
      </w:pPr>
      <w:r w:rsidRPr="00B01770">
        <w:rPr>
          <w:sz w:val="24"/>
          <w:szCs w:val="24"/>
        </w:rPr>
        <w:t xml:space="preserve">Cucharon de 20” aprox. </w:t>
      </w:r>
    </w:p>
    <w:p w:rsidR="00B01770" w:rsidRPr="00B01770" w:rsidRDefault="00B01770" w:rsidP="00B01770">
      <w:pPr>
        <w:pStyle w:val="Prrafodelista"/>
        <w:widowControl/>
        <w:numPr>
          <w:ilvl w:val="0"/>
          <w:numId w:val="48"/>
        </w:numPr>
        <w:suppressAutoHyphens w:val="0"/>
        <w:spacing w:line="360" w:lineRule="auto"/>
        <w:contextualSpacing/>
        <w:rPr>
          <w:sz w:val="24"/>
          <w:szCs w:val="24"/>
          <w:u w:val="single"/>
        </w:rPr>
      </w:pPr>
      <w:r w:rsidRPr="00B01770">
        <w:rPr>
          <w:sz w:val="24"/>
          <w:szCs w:val="24"/>
        </w:rPr>
        <w:t>Excavación de: 3 mts. aprox.</w:t>
      </w:r>
    </w:p>
    <w:p w:rsidR="00B01770" w:rsidRPr="00571491" w:rsidRDefault="00B01770" w:rsidP="00B01770">
      <w:pPr>
        <w:pStyle w:val="Prrafodelista"/>
        <w:widowControl/>
        <w:numPr>
          <w:ilvl w:val="0"/>
          <w:numId w:val="48"/>
        </w:numPr>
        <w:suppressAutoHyphens w:val="0"/>
        <w:spacing w:line="360" w:lineRule="auto"/>
        <w:contextualSpacing/>
        <w:rPr>
          <w:sz w:val="24"/>
          <w:szCs w:val="24"/>
          <w:u w:val="single"/>
        </w:rPr>
      </w:pPr>
      <w:r w:rsidRPr="00B01770">
        <w:rPr>
          <w:sz w:val="24"/>
          <w:szCs w:val="24"/>
        </w:rPr>
        <w:t>Patas estabilizadoras independiente</w:t>
      </w:r>
    </w:p>
    <w:p w:rsidR="00571491" w:rsidRPr="00B01770" w:rsidRDefault="00571491" w:rsidP="00B01770">
      <w:pPr>
        <w:pStyle w:val="Prrafodelista"/>
        <w:widowControl/>
        <w:numPr>
          <w:ilvl w:val="0"/>
          <w:numId w:val="48"/>
        </w:numPr>
        <w:suppressAutoHyphens w:val="0"/>
        <w:spacing w:line="360" w:lineRule="auto"/>
        <w:contextualSpacing/>
        <w:rPr>
          <w:sz w:val="24"/>
          <w:szCs w:val="24"/>
          <w:u w:val="single"/>
        </w:rPr>
      </w:pPr>
      <w:r>
        <w:rPr>
          <w:sz w:val="24"/>
          <w:szCs w:val="24"/>
        </w:rPr>
        <w:lastRenderedPageBreak/>
        <w:t xml:space="preserve">Retroexcavador integral al chasis de la maquina </w:t>
      </w:r>
    </w:p>
    <w:p w:rsidR="00B01770" w:rsidRPr="00B01770" w:rsidRDefault="00B01770" w:rsidP="00B01770">
      <w:pPr>
        <w:pStyle w:val="Prrafodelista"/>
        <w:widowControl/>
        <w:numPr>
          <w:ilvl w:val="0"/>
          <w:numId w:val="48"/>
        </w:numPr>
        <w:suppressAutoHyphens w:val="0"/>
        <w:spacing w:line="360" w:lineRule="auto"/>
        <w:contextualSpacing/>
        <w:rPr>
          <w:sz w:val="24"/>
          <w:szCs w:val="24"/>
          <w:u w:val="single"/>
        </w:rPr>
      </w:pPr>
      <w:r w:rsidRPr="00B01770">
        <w:rPr>
          <w:sz w:val="24"/>
          <w:szCs w:val="24"/>
        </w:rPr>
        <w:t>Sistema Hidráulico: bomba de engranajes</w:t>
      </w:r>
    </w:p>
    <w:p w:rsidR="007F3F03" w:rsidRPr="007F3F03" w:rsidRDefault="007F3F03" w:rsidP="00B01770">
      <w:pPr>
        <w:pStyle w:val="Prrafodelista"/>
        <w:widowControl/>
        <w:numPr>
          <w:ilvl w:val="0"/>
          <w:numId w:val="48"/>
        </w:numPr>
        <w:suppressAutoHyphens w:val="0"/>
        <w:spacing w:line="360" w:lineRule="auto"/>
        <w:contextualSpacing/>
        <w:rPr>
          <w:sz w:val="24"/>
          <w:szCs w:val="24"/>
          <w:u w:val="single"/>
        </w:rPr>
      </w:pPr>
      <w:r>
        <w:rPr>
          <w:sz w:val="24"/>
          <w:szCs w:val="24"/>
        </w:rPr>
        <w:t xml:space="preserve">Línea Auxiliar </w:t>
      </w:r>
      <w:r w:rsidR="00CF26DB">
        <w:rPr>
          <w:sz w:val="24"/>
          <w:szCs w:val="24"/>
        </w:rPr>
        <w:t xml:space="preserve"> Delantera y Trasera</w:t>
      </w:r>
    </w:p>
    <w:p w:rsidR="007F3F03" w:rsidRPr="007F3F03" w:rsidRDefault="007F3F03" w:rsidP="00B01770">
      <w:pPr>
        <w:pStyle w:val="Prrafodelista"/>
        <w:widowControl/>
        <w:numPr>
          <w:ilvl w:val="0"/>
          <w:numId w:val="48"/>
        </w:numPr>
        <w:suppressAutoHyphens w:val="0"/>
        <w:spacing w:line="360" w:lineRule="auto"/>
        <w:contextualSpacing/>
        <w:rPr>
          <w:sz w:val="24"/>
          <w:szCs w:val="24"/>
          <w:u w:val="single"/>
        </w:rPr>
      </w:pPr>
      <w:r>
        <w:rPr>
          <w:sz w:val="24"/>
          <w:szCs w:val="24"/>
        </w:rPr>
        <w:t>Uña para Pallet</w:t>
      </w:r>
    </w:p>
    <w:p w:rsidR="007F3F03" w:rsidRPr="007F3F03" w:rsidRDefault="007F3F03" w:rsidP="00B01770">
      <w:pPr>
        <w:pStyle w:val="Prrafodelista"/>
        <w:widowControl/>
        <w:numPr>
          <w:ilvl w:val="0"/>
          <w:numId w:val="48"/>
        </w:numPr>
        <w:suppressAutoHyphens w:val="0"/>
        <w:spacing w:line="360" w:lineRule="auto"/>
        <w:contextualSpacing/>
        <w:rPr>
          <w:sz w:val="24"/>
          <w:szCs w:val="24"/>
          <w:u w:val="single"/>
        </w:rPr>
      </w:pPr>
      <w:r>
        <w:rPr>
          <w:sz w:val="24"/>
          <w:szCs w:val="24"/>
        </w:rPr>
        <w:t>Barredora de Nieve</w:t>
      </w:r>
    </w:p>
    <w:p w:rsidR="007F3F03" w:rsidRPr="00B07C47" w:rsidRDefault="000E29A2" w:rsidP="00B01770">
      <w:pPr>
        <w:pStyle w:val="Prrafodelista"/>
        <w:widowControl/>
        <w:numPr>
          <w:ilvl w:val="0"/>
          <w:numId w:val="48"/>
        </w:numPr>
        <w:suppressAutoHyphens w:val="0"/>
        <w:spacing w:line="360" w:lineRule="auto"/>
        <w:contextualSpacing/>
        <w:rPr>
          <w:sz w:val="24"/>
          <w:szCs w:val="24"/>
          <w:u w:val="single"/>
        </w:rPr>
      </w:pPr>
      <w:r>
        <w:rPr>
          <w:sz w:val="24"/>
          <w:szCs w:val="24"/>
        </w:rPr>
        <w:t>Martillo</w:t>
      </w:r>
    </w:p>
    <w:p w:rsidR="00B07C47" w:rsidRPr="00B07C47" w:rsidRDefault="00B07C47" w:rsidP="00B01770">
      <w:pPr>
        <w:pStyle w:val="Prrafodelista"/>
        <w:widowControl/>
        <w:numPr>
          <w:ilvl w:val="0"/>
          <w:numId w:val="48"/>
        </w:numPr>
        <w:suppressAutoHyphens w:val="0"/>
        <w:spacing w:line="360" w:lineRule="auto"/>
        <w:contextualSpacing/>
        <w:rPr>
          <w:sz w:val="24"/>
          <w:szCs w:val="24"/>
        </w:rPr>
      </w:pPr>
      <w:r>
        <w:rPr>
          <w:sz w:val="24"/>
          <w:szCs w:val="24"/>
        </w:rPr>
        <w:t>A</w:t>
      </w:r>
      <w:r w:rsidRPr="00B07C47">
        <w:rPr>
          <w:sz w:val="24"/>
          <w:szCs w:val="24"/>
        </w:rPr>
        <w:t>hoyador</w:t>
      </w:r>
    </w:p>
    <w:p w:rsidR="000E29A2" w:rsidRPr="00B01770" w:rsidRDefault="000E29A2" w:rsidP="000E29A2">
      <w:pPr>
        <w:pStyle w:val="Prrafodelista"/>
        <w:widowControl/>
        <w:suppressAutoHyphens w:val="0"/>
        <w:spacing w:line="360" w:lineRule="auto"/>
        <w:ind w:left="720"/>
        <w:contextualSpacing/>
        <w:rPr>
          <w:sz w:val="24"/>
          <w:szCs w:val="24"/>
          <w:u w:val="single"/>
        </w:rPr>
      </w:pPr>
    </w:p>
    <w:p w:rsidR="00B01770" w:rsidRPr="00B01770" w:rsidRDefault="00B01770" w:rsidP="00B01770">
      <w:pPr>
        <w:pStyle w:val="Prrafodelista"/>
        <w:spacing w:line="360" w:lineRule="auto"/>
        <w:rPr>
          <w:sz w:val="24"/>
          <w:szCs w:val="24"/>
        </w:rPr>
      </w:pPr>
    </w:p>
    <w:p w:rsidR="00B01770" w:rsidRPr="00B01770" w:rsidRDefault="00B01770" w:rsidP="00B01770">
      <w:pPr>
        <w:pStyle w:val="Prrafodelista"/>
        <w:spacing w:line="360" w:lineRule="auto"/>
        <w:rPr>
          <w:sz w:val="24"/>
          <w:szCs w:val="24"/>
        </w:rPr>
      </w:pPr>
      <w:r w:rsidRPr="00B01770">
        <w:rPr>
          <w:sz w:val="24"/>
          <w:szCs w:val="24"/>
        </w:rPr>
        <w:t xml:space="preserve">Debiendo el oferente detallar facilidades para el transporte </w:t>
      </w:r>
      <w:r>
        <w:rPr>
          <w:sz w:val="24"/>
          <w:szCs w:val="24"/>
        </w:rPr>
        <w:t xml:space="preserve">aéreo </w:t>
      </w:r>
      <w:r w:rsidRPr="00B01770">
        <w:rPr>
          <w:sz w:val="24"/>
          <w:szCs w:val="24"/>
        </w:rPr>
        <w:t>(partes desmontables para no exceder las medidas del transporte aéreo)</w:t>
      </w:r>
    </w:p>
    <w:p w:rsidR="00B01770" w:rsidRPr="00B01770" w:rsidRDefault="00B01770" w:rsidP="00B01770">
      <w:pPr>
        <w:pStyle w:val="Prrafodelista"/>
        <w:spacing w:line="360" w:lineRule="auto"/>
        <w:rPr>
          <w:sz w:val="24"/>
          <w:szCs w:val="24"/>
        </w:rPr>
      </w:pPr>
    </w:p>
    <w:p w:rsidR="00B01770" w:rsidRPr="00B01770" w:rsidRDefault="00B01770" w:rsidP="008104CC">
      <w:pPr>
        <w:pStyle w:val="Prrafodelista"/>
        <w:spacing w:line="360" w:lineRule="auto"/>
        <w:ind w:left="426"/>
        <w:jc w:val="both"/>
        <w:rPr>
          <w:b/>
          <w:sz w:val="24"/>
          <w:szCs w:val="24"/>
        </w:rPr>
      </w:pPr>
      <w:r w:rsidRPr="008104CC">
        <w:rPr>
          <w:b/>
          <w:sz w:val="24"/>
          <w:szCs w:val="24"/>
          <w:u w:val="single"/>
        </w:rPr>
        <w:t>NOTA</w:t>
      </w:r>
      <w:r w:rsidRPr="008104CC">
        <w:rPr>
          <w:sz w:val="24"/>
          <w:szCs w:val="24"/>
          <w:u w:val="single"/>
        </w:rPr>
        <w:t>:</w:t>
      </w:r>
      <w:r w:rsidRPr="00B01770">
        <w:rPr>
          <w:sz w:val="24"/>
          <w:szCs w:val="24"/>
        </w:rPr>
        <w:t xml:space="preserve"> </w:t>
      </w:r>
      <w:r w:rsidR="008104CC">
        <w:rPr>
          <w:sz w:val="24"/>
          <w:szCs w:val="24"/>
        </w:rPr>
        <w:t xml:space="preserve">  </w:t>
      </w:r>
      <w:r w:rsidRPr="008104CC">
        <w:rPr>
          <w:b/>
          <w:sz w:val="24"/>
          <w:szCs w:val="24"/>
        </w:rPr>
        <w:t>El vehículo</w:t>
      </w:r>
      <w:r w:rsidR="008104CC" w:rsidRPr="008104CC">
        <w:rPr>
          <w:b/>
          <w:sz w:val="24"/>
          <w:szCs w:val="24"/>
        </w:rPr>
        <w:t xml:space="preserve"> </w:t>
      </w:r>
      <w:r w:rsidRPr="008104CC">
        <w:rPr>
          <w:b/>
          <w:sz w:val="24"/>
          <w:szCs w:val="24"/>
        </w:rPr>
        <w:t xml:space="preserve">NO </w:t>
      </w:r>
      <w:r w:rsidR="008104CC" w:rsidRPr="008104CC">
        <w:rPr>
          <w:b/>
          <w:sz w:val="24"/>
          <w:szCs w:val="24"/>
        </w:rPr>
        <w:t xml:space="preserve">PODRÁ EXCEDER LAS SIGUIENTES MEDIDAS </w:t>
      </w:r>
      <w:r w:rsidRPr="008104CC">
        <w:rPr>
          <w:b/>
          <w:sz w:val="24"/>
          <w:szCs w:val="24"/>
        </w:rPr>
        <w:t>para ser trasladado en transporte aéreo.-</w:t>
      </w:r>
    </w:p>
    <w:p w:rsidR="00B01770" w:rsidRPr="00B01770" w:rsidRDefault="00B01770" w:rsidP="00B01770">
      <w:pPr>
        <w:pStyle w:val="Prrafodelista"/>
        <w:spacing w:line="360" w:lineRule="auto"/>
        <w:ind w:left="426"/>
        <w:rPr>
          <w:b/>
          <w:sz w:val="24"/>
          <w:szCs w:val="24"/>
        </w:rPr>
      </w:pPr>
    </w:p>
    <w:p w:rsidR="00B01770" w:rsidRPr="00B01770" w:rsidRDefault="00B01770" w:rsidP="00B01770">
      <w:pPr>
        <w:pStyle w:val="Prrafodelista"/>
        <w:spacing w:line="360" w:lineRule="auto"/>
        <w:ind w:left="426"/>
        <w:rPr>
          <w:sz w:val="24"/>
          <w:szCs w:val="24"/>
        </w:rPr>
      </w:pPr>
      <w:r w:rsidRPr="008104CC">
        <w:rPr>
          <w:b/>
          <w:sz w:val="24"/>
          <w:szCs w:val="24"/>
        </w:rPr>
        <w:t>Largo:</w:t>
      </w:r>
      <w:r w:rsidRPr="00B01770">
        <w:rPr>
          <w:sz w:val="24"/>
          <w:szCs w:val="24"/>
        </w:rPr>
        <w:t xml:space="preserve"> </w:t>
      </w:r>
      <w:r w:rsidR="001B3701">
        <w:rPr>
          <w:sz w:val="24"/>
          <w:szCs w:val="24"/>
        </w:rPr>
        <w:t>5</w:t>
      </w:r>
      <w:r w:rsidRPr="00B01770">
        <w:rPr>
          <w:sz w:val="24"/>
          <w:szCs w:val="24"/>
        </w:rPr>
        <w:t>,</w:t>
      </w:r>
      <w:r w:rsidR="0001031A">
        <w:rPr>
          <w:sz w:val="24"/>
          <w:szCs w:val="24"/>
        </w:rPr>
        <w:t>0</w:t>
      </w:r>
      <w:r w:rsidRPr="00B01770">
        <w:rPr>
          <w:sz w:val="24"/>
          <w:szCs w:val="24"/>
        </w:rPr>
        <w:t xml:space="preserve"> mts.</w:t>
      </w:r>
    </w:p>
    <w:p w:rsidR="00B01770" w:rsidRPr="00B01770" w:rsidRDefault="00B01770" w:rsidP="00B01770">
      <w:pPr>
        <w:pStyle w:val="Prrafodelista"/>
        <w:spacing w:line="360" w:lineRule="auto"/>
        <w:ind w:left="426"/>
        <w:rPr>
          <w:sz w:val="24"/>
          <w:szCs w:val="24"/>
        </w:rPr>
      </w:pPr>
      <w:r w:rsidRPr="008104CC">
        <w:rPr>
          <w:b/>
          <w:sz w:val="24"/>
          <w:szCs w:val="24"/>
        </w:rPr>
        <w:t>Ancho:</w:t>
      </w:r>
      <w:r w:rsidRPr="00B01770">
        <w:rPr>
          <w:sz w:val="24"/>
          <w:szCs w:val="24"/>
        </w:rPr>
        <w:t xml:space="preserve"> </w:t>
      </w:r>
      <w:r w:rsidR="0001031A">
        <w:rPr>
          <w:sz w:val="24"/>
          <w:szCs w:val="24"/>
        </w:rPr>
        <w:t>2</w:t>
      </w:r>
      <w:r w:rsidRPr="00B01770">
        <w:rPr>
          <w:sz w:val="24"/>
          <w:szCs w:val="24"/>
        </w:rPr>
        <w:t>,</w:t>
      </w:r>
      <w:r w:rsidR="0001031A">
        <w:rPr>
          <w:sz w:val="24"/>
          <w:szCs w:val="24"/>
        </w:rPr>
        <w:t>50</w:t>
      </w:r>
      <w:r w:rsidRPr="00B01770">
        <w:rPr>
          <w:sz w:val="24"/>
          <w:szCs w:val="24"/>
        </w:rPr>
        <w:t xml:space="preserve"> mts.</w:t>
      </w:r>
    </w:p>
    <w:p w:rsidR="00B01770" w:rsidRPr="00B01770" w:rsidRDefault="00B01770" w:rsidP="00B01770">
      <w:pPr>
        <w:pStyle w:val="Prrafodelista"/>
        <w:spacing w:line="360" w:lineRule="auto"/>
        <w:ind w:left="426"/>
        <w:rPr>
          <w:sz w:val="24"/>
          <w:szCs w:val="24"/>
        </w:rPr>
      </w:pPr>
      <w:r w:rsidRPr="008104CC">
        <w:rPr>
          <w:b/>
          <w:sz w:val="24"/>
          <w:szCs w:val="24"/>
        </w:rPr>
        <w:t>Alto:</w:t>
      </w:r>
      <w:r w:rsidRPr="00B01770">
        <w:rPr>
          <w:sz w:val="24"/>
          <w:szCs w:val="24"/>
        </w:rPr>
        <w:t xml:space="preserve"> 2,</w:t>
      </w:r>
      <w:r w:rsidR="0001031A">
        <w:rPr>
          <w:sz w:val="24"/>
          <w:szCs w:val="24"/>
        </w:rPr>
        <w:t>50</w:t>
      </w:r>
      <w:r w:rsidRPr="00B01770">
        <w:rPr>
          <w:sz w:val="24"/>
          <w:szCs w:val="24"/>
        </w:rPr>
        <w:t xml:space="preserve"> mts.</w:t>
      </w:r>
    </w:p>
    <w:p w:rsidR="00B01770" w:rsidRPr="00B01770" w:rsidRDefault="00B01770" w:rsidP="00B01770">
      <w:pPr>
        <w:pStyle w:val="Prrafodelista"/>
        <w:spacing w:line="360" w:lineRule="auto"/>
        <w:ind w:left="426"/>
        <w:rPr>
          <w:sz w:val="24"/>
          <w:szCs w:val="24"/>
        </w:rPr>
      </w:pPr>
      <w:r w:rsidRPr="00B01770">
        <w:rPr>
          <w:b/>
          <w:sz w:val="24"/>
          <w:szCs w:val="24"/>
        </w:rPr>
        <w:t>Peso</w:t>
      </w:r>
      <w:r w:rsidR="008104CC">
        <w:rPr>
          <w:b/>
          <w:sz w:val="24"/>
          <w:szCs w:val="24"/>
        </w:rPr>
        <w:t>:</w:t>
      </w:r>
      <w:r w:rsidR="008104CC">
        <w:rPr>
          <w:sz w:val="24"/>
          <w:szCs w:val="24"/>
        </w:rPr>
        <w:t xml:space="preserve"> hasta </w:t>
      </w:r>
      <w:r w:rsidR="0001031A">
        <w:rPr>
          <w:sz w:val="24"/>
          <w:szCs w:val="24"/>
        </w:rPr>
        <w:t>4.4</w:t>
      </w:r>
      <w:r w:rsidR="008104CC">
        <w:rPr>
          <w:sz w:val="24"/>
          <w:szCs w:val="24"/>
        </w:rPr>
        <w:t>00 k</w:t>
      </w:r>
      <w:r w:rsidRPr="00B01770">
        <w:rPr>
          <w:sz w:val="24"/>
          <w:szCs w:val="24"/>
        </w:rPr>
        <w:t>gs.</w:t>
      </w:r>
    </w:p>
    <w:p w:rsidR="00B01770" w:rsidRPr="00B01770" w:rsidRDefault="00B01770" w:rsidP="00B01770">
      <w:pPr>
        <w:pStyle w:val="Prrafodelista"/>
        <w:ind w:left="426"/>
        <w:rPr>
          <w:sz w:val="24"/>
          <w:szCs w:val="24"/>
        </w:rPr>
      </w:pPr>
    </w:p>
    <w:p w:rsidR="00B01770" w:rsidRPr="00B01770" w:rsidRDefault="000207DB" w:rsidP="00B01770">
      <w:pPr>
        <w:pStyle w:val="Prrafodelista"/>
        <w:widowControl/>
        <w:numPr>
          <w:ilvl w:val="0"/>
          <w:numId w:val="50"/>
        </w:numPr>
        <w:suppressAutoHyphens w:val="0"/>
        <w:spacing w:line="360" w:lineRule="auto"/>
        <w:contextualSpacing/>
        <w:jc w:val="both"/>
        <w:rPr>
          <w:sz w:val="24"/>
          <w:szCs w:val="24"/>
        </w:rPr>
      </w:pPr>
      <w:r>
        <w:rPr>
          <w:sz w:val="24"/>
          <w:szCs w:val="24"/>
        </w:rPr>
        <w:t>No contara con ningún PLC (</w:t>
      </w:r>
      <w:r w:rsidR="00B01770" w:rsidRPr="00B01770">
        <w:rPr>
          <w:sz w:val="24"/>
          <w:szCs w:val="24"/>
        </w:rPr>
        <w:t>Control Lógico Programable), para su máquina principal y sus accesorios en su sistema de encendido y de operación de sus componentes.-</w:t>
      </w:r>
    </w:p>
    <w:p w:rsidR="00B01770" w:rsidRPr="00B01770" w:rsidRDefault="00B01770" w:rsidP="00B01770">
      <w:pPr>
        <w:pStyle w:val="Prrafodelista"/>
        <w:widowControl/>
        <w:numPr>
          <w:ilvl w:val="0"/>
          <w:numId w:val="50"/>
        </w:numPr>
        <w:suppressAutoHyphens w:val="0"/>
        <w:spacing w:line="360" w:lineRule="auto"/>
        <w:contextualSpacing/>
        <w:jc w:val="both"/>
        <w:rPr>
          <w:sz w:val="24"/>
          <w:szCs w:val="24"/>
        </w:rPr>
      </w:pPr>
      <w:r w:rsidRPr="00B01770">
        <w:rPr>
          <w:sz w:val="24"/>
          <w:szCs w:val="24"/>
        </w:rPr>
        <w:t>Provisión de información técnica de todos los elementos constitutivos en forma digital o pape</w:t>
      </w:r>
      <w:r>
        <w:rPr>
          <w:sz w:val="24"/>
          <w:szCs w:val="24"/>
        </w:rPr>
        <w:t>l como ser</w:t>
      </w:r>
      <w:r w:rsidRPr="00B01770">
        <w:rPr>
          <w:sz w:val="24"/>
          <w:szCs w:val="24"/>
        </w:rPr>
        <w:t>: Manual de usuario, manual de partes</w:t>
      </w:r>
      <w:r>
        <w:rPr>
          <w:sz w:val="24"/>
          <w:szCs w:val="24"/>
        </w:rPr>
        <w:t>,</w:t>
      </w:r>
      <w:r w:rsidRPr="00B01770">
        <w:rPr>
          <w:sz w:val="24"/>
          <w:szCs w:val="24"/>
        </w:rPr>
        <w:t xml:space="preserve"> fallas, etc.- </w:t>
      </w:r>
    </w:p>
    <w:p w:rsidR="00B01770" w:rsidRPr="00B01770" w:rsidRDefault="00B01770" w:rsidP="00B01770">
      <w:pPr>
        <w:pStyle w:val="Prrafodelista"/>
        <w:widowControl/>
        <w:numPr>
          <w:ilvl w:val="0"/>
          <w:numId w:val="50"/>
        </w:numPr>
        <w:suppressAutoHyphens w:val="0"/>
        <w:spacing w:line="360" w:lineRule="auto"/>
        <w:contextualSpacing/>
        <w:rPr>
          <w:sz w:val="24"/>
          <w:szCs w:val="24"/>
        </w:rPr>
      </w:pPr>
      <w:r w:rsidRPr="00B01770">
        <w:rPr>
          <w:sz w:val="24"/>
          <w:szCs w:val="24"/>
        </w:rPr>
        <w:t>Provisión de kit de repuestos para 1 año.-</w:t>
      </w:r>
    </w:p>
    <w:p w:rsidR="00B01770" w:rsidRPr="00B01770" w:rsidRDefault="00B01770" w:rsidP="00B01770">
      <w:pPr>
        <w:pStyle w:val="Prrafodelista"/>
        <w:widowControl/>
        <w:numPr>
          <w:ilvl w:val="0"/>
          <w:numId w:val="50"/>
        </w:numPr>
        <w:suppressAutoHyphens w:val="0"/>
        <w:spacing w:line="360" w:lineRule="auto"/>
        <w:contextualSpacing/>
        <w:rPr>
          <w:sz w:val="24"/>
          <w:szCs w:val="24"/>
        </w:rPr>
      </w:pPr>
      <w:r w:rsidRPr="00B01770">
        <w:rPr>
          <w:sz w:val="24"/>
          <w:szCs w:val="24"/>
        </w:rPr>
        <w:t>El oferente debe tener amplio stock de repuestos y</w:t>
      </w:r>
      <w:r w:rsidR="00A3577E">
        <w:rPr>
          <w:sz w:val="24"/>
          <w:szCs w:val="24"/>
        </w:rPr>
        <w:t xml:space="preserve"> service</w:t>
      </w:r>
      <w:r w:rsidRPr="00B01770">
        <w:rPr>
          <w:sz w:val="24"/>
          <w:szCs w:val="24"/>
        </w:rPr>
        <w:t xml:space="preserve"> en el país o algún país del Mercosur (Brasil, Argentina, Chile</w:t>
      </w:r>
      <w:r w:rsidR="00F51335">
        <w:rPr>
          <w:sz w:val="24"/>
          <w:szCs w:val="24"/>
        </w:rPr>
        <w:t>, Paraguay</w:t>
      </w:r>
      <w:r w:rsidRPr="00B01770">
        <w:rPr>
          <w:sz w:val="24"/>
          <w:szCs w:val="24"/>
        </w:rPr>
        <w:t>).-</w:t>
      </w:r>
    </w:p>
    <w:p w:rsidR="00B01770" w:rsidRDefault="00B01770" w:rsidP="00366660">
      <w:pPr>
        <w:pStyle w:val="Textoindependiente"/>
        <w:spacing w:line="360" w:lineRule="auto"/>
        <w:rPr>
          <w:sz w:val="24"/>
          <w:szCs w:val="24"/>
        </w:rPr>
      </w:pPr>
    </w:p>
    <w:p w:rsidR="00B01770" w:rsidRPr="00B01770" w:rsidRDefault="00B01770" w:rsidP="00366660">
      <w:pPr>
        <w:pStyle w:val="Textoindependiente"/>
        <w:spacing w:line="360" w:lineRule="auto"/>
        <w:rPr>
          <w:sz w:val="24"/>
          <w:szCs w:val="24"/>
        </w:rPr>
      </w:pPr>
    </w:p>
    <w:sectPr w:rsidR="00B01770" w:rsidRPr="00B01770" w:rsidSect="00CC2A01">
      <w:footerReference w:type="default" r:id="rId10"/>
      <w:pgSz w:w="11906" w:h="16838"/>
      <w:pgMar w:top="907" w:right="1701" w:bottom="1276"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03" w:rsidRDefault="007F3F03">
      <w:r>
        <w:separator/>
      </w:r>
    </w:p>
  </w:endnote>
  <w:endnote w:type="continuationSeparator" w:id="0">
    <w:p w:rsidR="007F3F03" w:rsidRDefault="007F3F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03" w:rsidRDefault="007F3F03" w:rsidP="00E90F4B">
    <w:pPr>
      <w:pStyle w:val="Piedepgina"/>
    </w:pPr>
    <w:r>
      <w:tab/>
    </w:r>
    <w:fldSimple w:instr=" PAGE   \* MERGEFORMAT ">
      <w:r w:rsidR="00F51335">
        <w:rPr>
          <w:noProof/>
        </w:rPr>
        <w:t>13</w:t>
      </w:r>
    </w:fldSimple>
  </w:p>
  <w:p w:rsidR="007F3F03" w:rsidRDefault="007F3F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03" w:rsidRDefault="007F3F03">
      <w:r>
        <w:separator/>
      </w:r>
    </w:p>
  </w:footnote>
  <w:footnote w:type="continuationSeparator" w:id="0">
    <w:p w:rsidR="007F3F03" w:rsidRDefault="007F3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Arial" w:hAnsi="Arial" w:cs="Arial" w:hint="default"/>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8"/>
        <w:szCs w:val="28"/>
        <w:lang w:val="es-E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8"/>
        <w:szCs w:val="28"/>
        <w:lang w:val="es-ES"/>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8"/>
        <w:szCs w:val="28"/>
        <w:lang w:val="es-ES"/>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0000004"/>
    <w:multiLevelType w:val="singleLevel"/>
    <w:tmpl w:val="00000004"/>
    <w:name w:val="WW8Num3"/>
    <w:lvl w:ilvl="0">
      <w:start w:val="1"/>
      <w:numFmt w:val="bullet"/>
      <w:lvlText w:val=""/>
      <w:lvlJc w:val="left"/>
      <w:pPr>
        <w:tabs>
          <w:tab w:val="num" w:pos="0"/>
        </w:tabs>
        <w:ind w:left="928" w:hanging="360"/>
      </w:pPr>
      <w:rPr>
        <w:rFonts w:ascii="Wingdings" w:hAnsi="Wingdings" w:cs="Wingdings" w:hint="default"/>
        <w:sz w:val="32"/>
        <w:szCs w:val="32"/>
      </w:rPr>
    </w:lvl>
  </w:abstractNum>
  <w:abstractNum w:abstractNumId="4">
    <w:nsid w:val="00000005"/>
    <w:multiLevelType w:val="singleLevel"/>
    <w:tmpl w:val="00000005"/>
    <w:name w:val="WW8Num4"/>
    <w:lvl w:ilvl="0">
      <w:start w:val="1"/>
      <w:numFmt w:val="decimal"/>
      <w:lvlText w:val="%1)"/>
      <w:lvlJc w:val="left"/>
      <w:pPr>
        <w:tabs>
          <w:tab w:val="num" w:pos="1068"/>
        </w:tabs>
        <w:ind w:left="892" w:hanging="184"/>
      </w:pPr>
      <w:rPr>
        <w:rFonts w:cs="Arial" w:hint="default"/>
        <w:sz w:val="24"/>
        <w:szCs w:val="24"/>
      </w:rPr>
    </w:lvl>
  </w:abstractNum>
  <w:abstractNum w:abstractNumId="5">
    <w:nsid w:val="00000006"/>
    <w:multiLevelType w:val="multilevel"/>
    <w:tmpl w:val="00000006"/>
    <w:name w:val="WW8Num5"/>
    <w:lvl w:ilvl="0">
      <w:start w:val="1"/>
      <w:numFmt w:val="bullet"/>
      <w:lvlText w:val=""/>
      <w:lvlJc w:val="left"/>
      <w:pPr>
        <w:tabs>
          <w:tab w:val="num" w:pos="1080"/>
        </w:tabs>
        <w:ind w:left="1080" w:hanging="360"/>
      </w:pPr>
      <w:rPr>
        <w:rFonts w:ascii="Symbol" w:hAnsi="Symbol" w:cs="Symbol" w:hint="default"/>
        <w:szCs w:val="28"/>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szCs w:val="28"/>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szCs w:val="28"/>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Arial" w:hAnsi="Arial" w:cs="Arial" w:hint="default"/>
      </w:rPr>
    </w:lvl>
  </w:abstractNum>
  <w:abstractNum w:abstractNumId="7">
    <w:nsid w:val="00000008"/>
    <w:multiLevelType w:val="multilevel"/>
    <w:tmpl w:val="00000008"/>
    <w:name w:val="WW8Num7"/>
    <w:lvl w:ilvl="0">
      <w:start w:val="1"/>
      <w:numFmt w:val="decimal"/>
      <w:lvlText w:val="%1."/>
      <w:lvlJc w:val="left"/>
      <w:pPr>
        <w:tabs>
          <w:tab w:val="num" w:pos="360"/>
        </w:tabs>
        <w:ind w:left="360" w:hanging="360"/>
      </w:pPr>
      <w:rPr>
        <w:rFonts w:ascii="Arial" w:hAnsi="Arial" w:cs="Arial"/>
        <w:sz w:val="28"/>
        <w:szCs w:val="28"/>
        <w:lang w:val="es-E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hint="default"/>
      </w:rPr>
    </w:lvl>
  </w:abstractNum>
  <w:abstractNum w:abstractNumId="9">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hint="default"/>
        <w:color w:val="FFFFFF"/>
        <w:szCs w:val="28"/>
        <w:lang w:val="es-UY"/>
      </w:rPr>
    </w:lvl>
    <w:lvl w:ilvl="1">
      <w:start w:val="1"/>
      <w:numFmt w:val="bullet"/>
      <w:lvlText w:val=""/>
      <w:lvlJc w:val="left"/>
      <w:pPr>
        <w:tabs>
          <w:tab w:val="num" w:pos="1080"/>
        </w:tabs>
        <w:ind w:left="1080" w:hanging="360"/>
      </w:pPr>
      <w:rPr>
        <w:rFonts w:ascii="Symbol" w:hAnsi="Symbol" w:cs="Symbol" w:hint="default"/>
        <w:color w:val="FFFFFF"/>
        <w:szCs w:val="28"/>
        <w:lang w:val="es-UY"/>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FFFFFF"/>
        <w:szCs w:val="28"/>
        <w:lang w:val="es-UY"/>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FFFFFF"/>
        <w:szCs w:val="28"/>
        <w:lang w:val="es-UY"/>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0000000B"/>
    <w:multiLevelType w:val="singleLevel"/>
    <w:tmpl w:val="0000000B"/>
    <w:name w:val="WW8Num10"/>
    <w:lvl w:ilvl="0">
      <w:start w:val="1"/>
      <w:numFmt w:val="lowerLetter"/>
      <w:lvlText w:val="%1)"/>
      <w:lvlJc w:val="left"/>
      <w:pPr>
        <w:tabs>
          <w:tab w:val="num" w:pos="720"/>
        </w:tabs>
        <w:ind w:left="720" w:hanging="360"/>
      </w:pPr>
      <w:rPr>
        <w:rFonts w:cs="Arial" w:hint="default"/>
        <w:sz w:val="24"/>
        <w:szCs w:val="24"/>
      </w:rPr>
    </w:lvl>
  </w:abstractNum>
  <w:abstractNum w:abstractNumId="11">
    <w:nsid w:val="0000000C"/>
    <w:multiLevelType w:val="singleLevel"/>
    <w:tmpl w:val="0000000C"/>
    <w:name w:val="WW8Num11"/>
    <w:lvl w:ilvl="0">
      <w:start w:val="1"/>
      <w:numFmt w:val="bullet"/>
      <w:lvlText w:val=""/>
      <w:lvlJc w:val="left"/>
      <w:pPr>
        <w:tabs>
          <w:tab w:val="num" w:pos="360"/>
        </w:tabs>
        <w:ind w:left="360" w:hanging="360"/>
      </w:pPr>
      <w:rPr>
        <w:rFonts w:ascii="Symbol" w:hAnsi="Symbol" w:cs="Symbol" w:hint="default"/>
      </w:rPr>
    </w:lvl>
  </w:abstractNum>
  <w:abstractNum w:abstractNumId="12">
    <w:nsid w:val="0000000D"/>
    <w:multiLevelType w:val="singleLevel"/>
    <w:tmpl w:val="0000000D"/>
    <w:name w:val="WW8Num12"/>
    <w:lvl w:ilvl="0">
      <w:start w:val="1"/>
      <w:numFmt w:val="bullet"/>
      <w:lvlText w:val=""/>
      <w:lvlJc w:val="left"/>
      <w:pPr>
        <w:tabs>
          <w:tab w:val="num" w:pos="720"/>
        </w:tabs>
        <w:ind w:left="720" w:hanging="360"/>
      </w:pPr>
      <w:rPr>
        <w:rFonts w:ascii="Symbol" w:hAnsi="Symbol" w:cs="Symbol" w:hint="default"/>
      </w:rPr>
    </w:lvl>
  </w:abstractNum>
  <w:abstractNum w:abstractNumId="13">
    <w:nsid w:val="0000000E"/>
    <w:multiLevelType w:val="singleLevel"/>
    <w:tmpl w:val="0000000E"/>
    <w:name w:val="WW8Num13"/>
    <w:lvl w:ilvl="0">
      <w:start w:val="1"/>
      <w:numFmt w:val="decimal"/>
      <w:lvlText w:val="%1-"/>
      <w:lvlJc w:val="left"/>
      <w:pPr>
        <w:tabs>
          <w:tab w:val="num" w:pos="0"/>
        </w:tabs>
        <w:ind w:left="720" w:hanging="360"/>
      </w:pPr>
      <w:rPr>
        <w:rFonts w:hint="default"/>
      </w:rPr>
    </w:lvl>
  </w:abstractNum>
  <w:abstractNum w:abstractNumId="14">
    <w:nsid w:val="0000000F"/>
    <w:multiLevelType w:val="singleLevel"/>
    <w:tmpl w:val="0000000F"/>
    <w:name w:val="WW8Num14"/>
    <w:lvl w:ilvl="0">
      <w:start w:val="1"/>
      <w:numFmt w:val="bullet"/>
      <w:lvlText w:val=""/>
      <w:lvlJc w:val="left"/>
      <w:pPr>
        <w:tabs>
          <w:tab w:val="num" w:pos="708"/>
        </w:tabs>
        <w:ind w:left="720" w:hanging="360"/>
      </w:pPr>
      <w:rPr>
        <w:rFonts w:ascii="Wingdings" w:hAnsi="Wingdings" w:cs="Wingdings" w:hint="default"/>
        <w:sz w:val="28"/>
        <w:szCs w:val="28"/>
        <w:lang w:val="es-UY"/>
      </w:rPr>
    </w:lvl>
  </w:abstractNum>
  <w:abstractNum w:abstractNumId="15">
    <w:nsid w:val="00000010"/>
    <w:multiLevelType w:val="singleLevel"/>
    <w:tmpl w:val="00000010"/>
    <w:name w:val="WW8Num15"/>
    <w:lvl w:ilvl="0">
      <w:start w:val="1"/>
      <w:numFmt w:val="lowerLetter"/>
      <w:lvlText w:val="%1)"/>
      <w:lvlJc w:val="left"/>
      <w:pPr>
        <w:tabs>
          <w:tab w:val="num" w:pos="0"/>
        </w:tabs>
        <w:ind w:left="720" w:hanging="360"/>
      </w:pPr>
    </w:lvl>
  </w:abstractNum>
  <w:abstractNum w:abstractNumId="16">
    <w:nsid w:val="00000011"/>
    <w:multiLevelType w:val="singleLevel"/>
    <w:tmpl w:val="00000011"/>
    <w:name w:val="WW8Num16"/>
    <w:lvl w:ilvl="0">
      <w:start w:val="1"/>
      <w:numFmt w:val="upperLetter"/>
      <w:lvlText w:val="%1)"/>
      <w:lvlJc w:val="left"/>
      <w:pPr>
        <w:tabs>
          <w:tab w:val="num" w:pos="2760"/>
        </w:tabs>
        <w:ind w:left="2760" w:hanging="360"/>
      </w:pPr>
      <w:rPr>
        <w:rFonts w:hint="default"/>
        <w:b/>
      </w:rPr>
    </w:lvl>
  </w:abstractNum>
  <w:abstractNum w:abstractNumId="17">
    <w:nsid w:val="00000012"/>
    <w:multiLevelType w:val="singleLevel"/>
    <w:tmpl w:val="6248F502"/>
    <w:name w:val="WW8Num18"/>
    <w:lvl w:ilvl="0">
      <w:start w:val="1"/>
      <w:numFmt w:val="bullet"/>
      <w:lvlText w:val=""/>
      <w:lvlJc w:val="left"/>
      <w:pPr>
        <w:tabs>
          <w:tab w:val="num" w:pos="-851"/>
        </w:tabs>
        <w:ind w:left="644" w:hanging="360"/>
      </w:pPr>
      <w:rPr>
        <w:rFonts w:ascii="Wingdings" w:hAnsi="Wingdings" w:cs="Wingdings" w:hint="default"/>
        <w:sz w:val="28"/>
        <w:szCs w:val="28"/>
        <w:lang w:val="es-ES"/>
      </w:rPr>
    </w:lvl>
  </w:abstractNum>
  <w:abstractNum w:abstractNumId="18">
    <w:nsid w:val="00000013"/>
    <w:multiLevelType w:val="multilevel"/>
    <w:tmpl w:val="00000013"/>
    <w:name w:val="WW8Num19"/>
    <w:lvl w:ilvl="0">
      <w:start w:val="1"/>
      <w:numFmt w:val="bullet"/>
      <w:lvlText w:val=""/>
      <w:lvlJc w:val="left"/>
      <w:pPr>
        <w:tabs>
          <w:tab w:val="num" w:pos="1080"/>
        </w:tabs>
        <w:ind w:left="1080" w:hanging="360"/>
      </w:pPr>
      <w:rPr>
        <w:rFonts w:ascii="Symbol" w:hAnsi="Symbol" w:cs="Symbol" w:hint="default"/>
        <w:color w:val="auto"/>
        <w:sz w:val="28"/>
        <w:szCs w:val="28"/>
        <w:lang w:val="es-UY"/>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color w:val="auto"/>
        <w:sz w:val="28"/>
        <w:szCs w:val="28"/>
        <w:lang w:val="es-UY"/>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color w:val="auto"/>
        <w:sz w:val="28"/>
        <w:szCs w:val="28"/>
        <w:lang w:val="es-UY"/>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cs="Arial"/>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singleLevel"/>
    <w:tmpl w:val="00000015"/>
    <w:name w:val="WW8Num21"/>
    <w:lvl w:ilvl="0">
      <w:start w:val="1"/>
      <w:numFmt w:val="decimal"/>
      <w:lvlText w:val="%1-"/>
      <w:lvlJc w:val="left"/>
      <w:pPr>
        <w:tabs>
          <w:tab w:val="num" w:pos="0"/>
        </w:tabs>
        <w:ind w:left="1800" w:hanging="360"/>
      </w:pPr>
      <w:rPr>
        <w:rFonts w:ascii="Arial" w:hAnsi="Arial" w:cs="Arial" w:hint="default"/>
        <w:sz w:val="28"/>
        <w:szCs w:val="28"/>
        <w:lang w:val="es-E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Symbol" w:hAnsi="Symbol" w:cs="Symbol" w:hint="default"/>
      </w:rPr>
    </w:lvl>
  </w:abstractNum>
  <w:abstractNum w:abstractNumId="22">
    <w:nsid w:val="00000017"/>
    <w:multiLevelType w:val="singleLevel"/>
    <w:tmpl w:val="00000017"/>
    <w:name w:val="WW8Num23"/>
    <w:lvl w:ilvl="0">
      <w:start w:val="1"/>
      <w:numFmt w:val="decimal"/>
      <w:lvlText w:val="%1-"/>
      <w:lvlJc w:val="left"/>
      <w:pPr>
        <w:tabs>
          <w:tab w:val="num" w:pos="0"/>
        </w:tabs>
        <w:ind w:left="1080" w:hanging="360"/>
      </w:pPr>
      <w:rPr>
        <w:rFonts w:cs="Arial" w:hint="default"/>
      </w:rPr>
    </w:lvl>
  </w:abstractNum>
  <w:abstractNum w:abstractNumId="23">
    <w:nsid w:val="00000018"/>
    <w:multiLevelType w:val="singleLevel"/>
    <w:tmpl w:val="00000018"/>
    <w:name w:val="WW8Num24"/>
    <w:lvl w:ilvl="0">
      <w:start w:val="1"/>
      <w:numFmt w:val="bullet"/>
      <w:lvlText w:val=""/>
      <w:lvlJc w:val="left"/>
      <w:pPr>
        <w:tabs>
          <w:tab w:val="num" w:pos="0"/>
        </w:tabs>
        <w:ind w:left="1014" w:hanging="360"/>
      </w:pPr>
      <w:rPr>
        <w:rFonts w:ascii="Symbol" w:hAnsi="Symbol" w:cs="Symbol" w:hint="default"/>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sz w:val="28"/>
        <w:szCs w:val="28"/>
        <w:lang w:val="es-UY"/>
      </w:rPr>
    </w:lvl>
  </w:abstractNum>
  <w:abstractNum w:abstractNumId="25">
    <w:nsid w:val="0000001A"/>
    <w:multiLevelType w:val="singleLevel"/>
    <w:tmpl w:val="0000001A"/>
    <w:name w:val="WW8Num27"/>
    <w:lvl w:ilvl="0">
      <w:start w:val="1"/>
      <w:numFmt w:val="decimal"/>
      <w:lvlText w:val="%1-"/>
      <w:lvlJc w:val="left"/>
      <w:pPr>
        <w:tabs>
          <w:tab w:val="num" w:pos="0"/>
        </w:tabs>
        <w:ind w:left="1080" w:hanging="360"/>
      </w:pPr>
      <w:rPr>
        <w:rFonts w:ascii="Arial" w:hAnsi="Arial" w:cs="Arial" w:hint="default"/>
        <w:sz w:val="28"/>
        <w:szCs w:val="28"/>
        <w:lang w:val="es-ES"/>
      </w:rPr>
    </w:lvl>
  </w:abstractNum>
  <w:abstractNum w:abstractNumId="26">
    <w:nsid w:val="0000001B"/>
    <w:multiLevelType w:val="multilevel"/>
    <w:tmpl w:val="0000001B"/>
    <w:name w:val="WW8Num28"/>
    <w:lvl w:ilvl="0">
      <w:start w:val="1"/>
      <w:numFmt w:val="bullet"/>
      <w:lvlText w:val=""/>
      <w:lvlJc w:val="left"/>
      <w:pPr>
        <w:tabs>
          <w:tab w:val="num" w:pos="360"/>
        </w:tabs>
        <w:ind w:left="360" w:hanging="360"/>
      </w:pPr>
      <w:rPr>
        <w:rFonts w:ascii="Symbol" w:hAnsi="Symbol" w:cs="Symbol" w:hint="default"/>
        <w:sz w:val="28"/>
        <w:szCs w:val="28"/>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CEA1019"/>
    <w:multiLevelType w:val="hybridMultilevel"/>
    <w:tmpl w:val="E760DD40"/>
    <w:lvl w:ilvl="0" w:tplc="9D88D54E">
      <w:start w:val="1"/>
      <w:numFmt w:val="decimal"/>
      <w:lvlText w:val="%1."/>
      <w:lvlJc w:val="left"/>
      <w:pPr>
        <w:ind w:left="928" w:hanging="360"/>
      </w:pPr>
      <w:rPr>
        <w:rFonts w:hint="default"/>
        <w:b/>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8">
    <w:nsid w:val="0E493850"/>
    <w:multiLevelType w:val="hybridMultilevel"/>
    <w:tmpl w:val="7BBA2104"/>
    <w:lvl w:ilvl="0" w:tplc="31F2941C">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9">
    <w:nsid w:val="11B73B7A"/>
    <w:multiLevelType w:val="hybridMultilevel"/>
    <w:tmpl w:val="FADEB262"/>
    <w:lvl w:ilvl="0" w:tplc="9D88D54E">
      <w:start w:val="1"/>
      <w:numFmt w:val="decimal"/>
      <w:lvlText w:val="%1."/>
      <w:lvlJc w:val="left"/>
      <w:pPr>
        <w:ind w:left="928" w:hanging="360"/>
      </w:pPr>
      <w:rPr>
        <w:rFonts w:hint="default"/>
        <w:b/>
      </w:rPr>
    </w:lvl>
    <w:lvl w:ilvl="1" w:tplc="DC043BEC">
      <w:start w:val="1"/>
      <w:numFmt w:val="lowerLetter"/>
      <w:lvlText w:val="%2."/>
      <w:lvlJc w:val="left"/>
      <w:pPr>
        <w:ind w:left="1648" w:hanging="360"/>
      </w:pPr>
      <w:rPr>
        <w:b w:val="0"/>
      </w:rPr>
    </w:lvl>
    <w:lvl w:ilvl="2" w:tplc="65AE2EA0">
      <w:numFmt w:val="bullet"/>
      <w:lvlText w:val="-"/>
      <w:lvlJc w:val="left"/>
      <w:pPr>
        <w:ind w:left="2368" w:hanging="180"/>
      </w:pPr>
      <w:rPr>
        <w:rFonts w:ascii="Arial" w:eastAsia="Times New Roman" w:hAnsi="Arial" w:cs="Arial" w:hint="default"/>
      </w:r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0">
    <w:nsid w:val="15B5641A"/>
    <w:multiLevelType w:val="hybridMultilevel"/>
    <w:tmpl w:val="E760DD40"/>
    <w:lvl w:ilvl="0" w:tplc="9D88D54E">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1DC70CE0"/>
    <w:multiLevelType w:val="hybridMultilevel"/>
    <w:tmpl w:val="25E2CFE6"/>
    <w:lvl w:ilvl="0" w:tplc="380A0001">
      <w:start w:val="1"/>
      <w:numFmt w:val="bullet"/>
      <w:lvlText w:val=""/>
      <w:lvlJc w:val="left"/>
      <w:pPr>
        <w:ind w:left="1855" w:hanging="360"/>
      </w:pPr>
      <w:rPr>
        <w:rFonts w:ascii="Symbol" w:hAnsi="Symbol" w:hint="default"/>
      </w:rPr>
    </w:lvl>
    <w:lvl w:ilvl="1" w:tplc="380A0003" w:tentative="1">
      <w:start w:val="1"/>
      <w:numFmt w:val="bullet"/>
      <w:lvlText w:val="o"/>
      <w:lvlJc w:val="left"/>
      <w:pPr>
        <w:ind w:left="2575" w:hanging="360"/>
      </w:pPr>
      <w:rPr>
        <w:rFonts w:ascii="Courier New" w:hAnsi="Courier New" w:cs="Courier New" w:hint="default"/>
      </w:rPr>
    </w:lvl>
    <w:lvl w:ilvl="2" w:tplc="380A0005" w:tentative="1">
      <w:start w:val="1"/>
      <w:numFmt w:val="bullet"/>
      <w:lvlText w:val=""/>
      <w:lvlJc w:val="left"/>
      <w:pPr>
        <w:ind w:left="3295" w:hanging="360"/>
      </w:pPr>
      <w:rPr>
        <w:rFonts w:ascii="Wingdings" w:hAnsi="Wingdings" w:hint="default"/>
      </w:rPr>
    </w:lvl>
    <w:lvl w:ilvl="3" w:tplc="380A0001" w:tentative="1">
      <w:start w:val="1"/>
      <w:numFmt w:val="bullet"/>
      <w:lvlText w:val=""/>
      <w:lvlJc w:val="left"/>
      <w:pPr>
        <w:ind w:left="4015" w:hanging="360"/>
      </w:pPr>
      <w:rPr>
        <w:rFonts w:ascii="Symbol" w:hAnsi="Symbol" w:hint="default"/>
      </w:rPr>
    </w:lvl>
    <w:lvl w:ilvl="4" w:tplc="380A0003" w:tentative="1">
      <w:start w:val="1"/>
      <w:numFmt w:val="bullet"/>
      <w:lvlText w:val="o"/>
      <w:lvlJc w:val="left"/>
      <w:pPr>
        <w:ind w:left="4735" w:hanging="360"/>
      </w:pPr>
      <w:rPr>
        <w:rFonts w:ascii="Courier New" w:hAnsi="Courier New" w:cs="Courier New" w:hint="default"/>
      </w:rPr>
    </w:lvl>
    <w:lvl w:ilvl="5" w:tplc="380A0005" w:tentative="1">
      <w:start w:val="1"/>
      <w:numFmt w:val="bullet"/>
      <w:lvlText w:val=""/>
      <w:lvlJc w:val="left"/>
      <w:pPr>
        <w:ind w:left="5455" w:hanging="360"/>
      </w:pPr>
      <w:rPr>
        <w:rFonts w:ascii="Wingdings" w:hAnsi="Wingdings" w:hint="default"/>
      </w:rPr>
    </w:lvl>
    <w:lvl w:ilvl="6" w:tplc="380A0001" w:tentative="1">
      <w:start w:val="1"/>
      <w:numFmt w:val="bullet"/>
      <w:lvlText w:val=""/>
      <w:lvlJc w:val="left"/>
      <w:pPr>
        <w:ind w:left="6175" w:hanging="360"/>
      </w:pPr>
      <w:rPr>
        <w:rFonts w:ascii="Symbol" w:hAnsi="Symbol" w:hint="default"/>
      </w:rPr>
    </w:lvl>
    <w:lvl w:ilvl="7" w:tplc="380A0003" w:tentative="1">
      <w:start w:val="1"/>
      <w:numFmt w:val="bullet"/>
      <w:lvlText w:val="o"/>
      <w:lvlJc w:val="left"/>
      <w:pPr>
        <w:ind w:left="6895" w:hanging="360"/>
      </w:pPr>
      <w:rPr>
        <w:rFonts w:ascii="Courier New" w:hAnsi="Courier New" w:cs="Courier New" w:hint="default"/>
      </w:rPr>
    </w:lvl>
    <w:lvl w:ilvl="8" w:tplc="380A0005" w:tentative="1">
      <w:start w:val="1"/>
      <w:numFmt w:val="bullet"/>
      <w:lvlText w:val=""/>
      <w:lvlJc w:val="left"/>
      <w:pPr>
        <w:ind w:left="7615" w:hanging="360"/>
      </w:pPr>
      <w:rPr>
        <w:rFonts w:ascii="Wingdings" w:hAnsi="Wingdings" w:hint="default"/>
      </w:rPr>
    </w:lvl>
  </w:abstractNum>
  <w:abstractNum w:abstractNumId="32">
    <w:nsid w:val="287B410D"/>
    <w:multiLevelType w:val="hybridMultilevel"/>
    <w:tmpl w:val="FADEB262"/>
    <w:lvl w:ilvl="0" w:tplc="9D88D54E">
      <w:start w:val="1"/>
      <w:numFmt w:val="decimal"/>
      <w:lvlText w:val="%1."/>
      <w:lvlJc w:val="left"/>
      <w:pPr>
        <w:ind w:left="928" w:hanging="360"/>
      </w:pPr>
      <w:rPr>
        <w:rFonts w:hint="default"/>
        <w:b/>
      </w:rPr>
    </w:lvl>
    <w:lvl w:ilvl="1" w:tplc="DC043BEC">
      <w:start w:val="1"/>
      <w:numFmt w:val="lowerLetter"/>
      <w:lvlText w:val="%2."/>
      <w:lvlJc w:val="left"/>
      <w:pPr>
        <w:ind w:left="1648" w:hanging="360"/>
      </w:pPr>
      <w:rPr>
        <w:b w:val="0"/>
      </w:rPr>
    </w:lvl>
    <w:lvl w:ilvl="2" w:tplc="65AE2EA0">
      <w:numFmt w:val="bullet"/>
      <w:lvlText w:val="-"/>
      <w:lvlJc w:val="left"/>
      <w:pPr>
        <w:ind w:left="2368" w:hanging="180"/>
      </w:pPr>
      <w:rPr>
        <w:rFonts w:ascii="Arial" w:eastAsia="Times New Roman" w:hAnsi="Arial" w:cs="Arial" w:hint="default"/>
      </w:r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3">
    <w:nsid w:val="2D0852BA"/>
    <w:multiLevelType w:val="hybridMultilevel"/>
    <w:tmpl w:val="B082E15C"/>
    <w:lvl w:ilvl="0" w:tplc="99281EDE">
      <w:numFmt w:val="bullet"/>
      <w:lvlText w:val="-"/>
      <w:lvlJc w:val="left"/>
      <w:pPr>
        <w:ind w:left="846" w:hanging="360"/>
      </w:pPr>
      <w:rPr>
        <w:rFonts w:ascii="Arial" w:eastAsiaTheme="minorEastAsia" w:hAnsi="Arial" w:cs="Arial" w:hint="default"/>
      </w:rPr>
    </w:lvl>
    <w:lvl w:ilvl="1" w:tplc="0C0A0003" w:tentative="1">
      <w:start w:val="1"/>
      <w:numFmt w:val="bullet"/>
      <w:lvlText w:val="o"/>
      <w:lvlJc w:val="left"/>
      <w:pPr>
        <w:ind w:left="1566" w:hanging="360"/>
      </w:pPr>
      <w:rPr>
        <w:rFonts w:ascii="Courier New" w:hAnsi="Courier New" w:cs="Courier New" w:hint="default"/>
      </w:rPr>
    </w:lvl>
    <w:lvl w:ilvl="2" w:tplc="0C0A0005" w:tentative="1">
      <w:start w:val="1"/>
      <w:numFmt w:val="bullet"/>
      <w:lvlText w:val=""/>
      <w:lvlJc w:val="left"/>
      <w:pPr>
        <w:ind w:left="2286" w:hanging="360"/>
      </w:pPr>
      <w:rPr>
        <w:rFonts w:ascii="Wingdings" w:hAnsi="Wingdings" w:hint="default"/>
      </w:rPr>
    </w:lvl>
    <w:lvl w:ilvl="3" w:tplc="0C0A0001" w:tentative="1">
      <w:start w:val="1"/>
      <w:numFmt w:val="bullet"/>
      <w:lvlText w:val=""/>
      <w:lvlJc w:val="left"/>
      <w:pPr>
        <w:ind w:left="3006" w:hanging="360"/>
      </w:pPr>
      <w:rPr>
        <w:rFonts w:ascii="Symbol" w:hAnsi="Symbol" w:hint="default"/>
      </w:rPr>
    </w:lvl>
    <w:lvl w:ilvl="4" w:tplc="0C0A0003" w:tentative="1">
      <w:start w:val="1"/>
      <w:numFmt w:val="bullet"/>
      <w:lvlText w:val="o"/>
      <w:lvlJc w:val="left"/>
      <w:pPr>
        <w:ind w:left="3726" w:hanging="360"/>
      </w:pPr>
      <w:rPr>
        <w:rFonts w:ascii="Courier New" w:hAnsi="Courier New" w:cs="Courier New" w:hint="default"/>
      </w:rPr>
    </w:lvl>
    <w:lvl w:ilvl="5" w:tplc="0C0A0005" w:tentative="1">
      <w:start w:val="1"/>
      <w:numFmt w:val="bullet"/>
      <w:lvlText w:val=""/>
      <w:lvlJc w:val="left"/>
      <w:pPr>
        <w:ind w:left="4446" w:hanging="360"/>
      </w:pPr>
      <w:rPr>
        <w:rFonts w:ascii="Wingdings" w:hAnsi="Wingdings" w:hint="default"/>
      </w:rPr>
    </w:lvl>
    <w:lvl w:ilvl="6" w:tplc="0C0A0001" w:tentative="1">
      <w:start w:val="1"/>
      <w:numFmt w:val="bullet"/>
      <w:lvlText w:val=""/>
      <w:lvlJc w:val="left"/>
      <w:pPr>
        <w:ind w:left="5166" w:hanging="360"/>
      </w:pPr>
      <w:rPr>
        <w:rFonts w:ascii="Symbol" w:hAnsi="Symbol" w:hint="default"/>
      </w:rPr>
    </w:lvl>
    <w:lvl w:ilvl="7" w:tplc="0C0A0003" w:tentative="1">
      <w:start w:val="1"/>
      <w:numFmt w:val="bullet"/>
      <w:lvlText w:val="o"/>
      <w:lvlJc w:val="left"/>
      <w:pPr>
        <w:ind w:left="5886" w:hanging="360"/>
      </w:pPr>
      <w:rPr>
        <w:rFonts w:ascii="Courier New" w:hAnsi="Courier New" w:cs="Courier New" w:hint="default"/>
      </w:rPr>
    </w:lvl>
    <w:lvl w:ilvl="8" w:tplc="0C0A0005" w:tentative="1">
      <w:start w:val="1"/>
      <w:numFmt w:val="bullet"/>
      <w:lvlText w:val=""/>
      <w:lvlJc w:val="left"/>
      <w:pPr>
        <w:ind w:left="6606" w:hanging="360"/>
      </w:pPr>
      <w:rPr>
        <w:rFonts w:ascii="Wingdings" w:hAnsi="Wingdings" w:hint="default"/>
      </w:rPr>
    </w:lvl>
  </w:abstractNum>
  <w:abstractNum w:abstractNumId="34">
    <w:nsid w:val="2E250518"/>
    <w:multiLevelType w:val="hybridMultilevel"/>
    <w:tmpl w:val="E760DD40"/>
    <w:lvl w:ilvl="0" w:tplc="9D88D54E">
      <w:start w:val="1"/>
      <w:numFmt w:val="decimal"/>
      <w:lvlText w:val="%1."/>
      <w:lvlJc w:val="left"/>
      <w:pPr>
        <w:ind w:left="928" w:hanging="360"/>
      </w:pPr>
      <w:rPr>
        <w:rFonts w:hint="default"/>
        <w:b/>
      </w:rPr>
    </w:lvl>
    <w:lvl w:ilvl="1" w:tplc="0C0A0019">
      <w:start w:val="1"/>
      <w:numFmt w:val="lowerLetter"/>
      <w:lvlText w:val="%2."/>
      <w:lvlJc w:val="left"/>
      <w:pPr>
        <w:ind w:left="1648" w:hanging="360"/>
      </w:pPr>
    </w:lvl>
    <w:lvl w:ilvl="2" w:tplc="0C0A001B">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5">
    <w:nsid w:val="2F407183"/>
    <w:multiLevelType w:val="hybridMultilevel"/>
    <w:tmpl w:val="1B68AAB4"/>
    <w:lvl w:ilvl="0" w:tplc="380A000B">
      <w:start w:val="1"/>
      <w:numFmt w:val="bullet"/>
      <w:lvlText w:val=""/>
      <w:lvlJc w:val="left"/>
      <w:pPr>
        <w:ind w:left="2215" w:hanging="360"/>
      </w:pPr>
      <w:rPr>
        <w:rFonts w:ascii="Wingdings" w:hAnsi="Wingdings" w:hint="default"/>
      </w:rPr>
    </w:lvl>
    <w:lvl w:ilvl="1" w:tplc="380A0003" w:tentative="1">
      <w:start w:val="1"/>
      <w:numFmt w:val="bullet"/>
      <w:lvlText w:val="o"/>
      <w:lvlJc w:val="left"/>
      <w:pPr>
        <w:ind w:left="2935" w:hanging="360"/>
      </w:pPr>
      <w:rPr>
        <w:rFonts w:ascii="Courier New" w:hAnsi="Courier New" w:cs="Courier New" w:hint="default"/>
      </w:rPr>
    </w:lvl>
    <w:lvl w:ilvl="2" w:tplc="380A0005" w:tentative="1">
      <w:start w:val="1"/>
      <w:numFmt w:val="bullet"/>
      <w:lvlText w:val=""/>
      <w:lvlJc w:val="left"/>
      <w:pPr>
        <w:ind w:left="3655" w:hanging="360"/>
      </w:pPr>
      <w:rPr>
        <w:rFonts w:ascii="Wingdings" w:hAnsi="Wingdings" w:hint="default"/>
      </w:rPr>
    </w:lvl>
    <w:lvl w:ilvl="3" w:tplc="380A0001" w:tentative="1">
      <w:start w:val="1"/>
      <w:numFmt w:val="bullet"/>
      <w:lvlText w:val=""/>
      <w:lvlJc w:val="left"/>
      <w:pPr>
        <w:ind w:left="4375" w:hanging="360"/>
      </w:pPr>
      <w:rPr>
        <w:rFonts w:ascii="Symbol" w:hAnsi="Symbol" w:hint="default"/>
      </w:rPr>
    </w:lvl>
    <w:lvl w:ilvl="4" w:tplc="380A0003" w:tentative="1">
      <w:start w:val="1"/>
      <w:numFmt w:val="bullet"/>
      <w:lvlText w:val="o"/>
      <w:lvlJc w:val="left"/>
      <w:pPr>
        <w:ind w:left="5095" w:hanging="360"/>
      </w:pPr>
      <w:rPr>
        <w:rFonts w:ascii="Courier New" w:hAnsi="Courier New" w:cs="Courier New" w:hint="default"/>
      </w:rPr>
    </w:lvl>
    <w:lvl w:ilvl="5" w:tplc="380A0005" w:tentative="1">
      <w:start w:val="1"/>
      <w:numFmt w:val="bullet"/>
      <w:lvlText w:val=""/>
      <w:lvlJc w:val="left"/>
      <w:pPr>
        <w:ind w:left="5815" w:hanging="360"/>
      </w:pPr>
      <w:rPr>
        <w:rFonts w:ascii="Wingdings" w:hAnsi="Wingdings" w:hint="default"/>
      </w:rPr>
    </w:lvl>
    <w:lvl w:ilvl="6" w:tplc="380A0001" w:tentative="1">
      <w:start w:val="1"/>
      <w:numFmt w:val="bullet"/>
      <w:lvlText w:val=""/>
      <w:lvlJc w:val="left"/>
      <w:pPr>
        <w:ind w:left="6535" w:hanging="360"/>
      </w:pPr>
      <w:rPr>
        <w:rFonts w:ascii="Symbol" w:hAnsi="Symbol" w:hint="default"/>
      </w:rPr>
    </w:lvl>
    <w:lvl w:ilvl="7" w:tplc="380A0003" w:tentative="1">
      <w:start w:val="1"/>
      <w:numFmt w:val="bullet"/>
      <w:lvlText w:val="o"/>
      <w:lvlJc w:val="left"/>
      <w:pPr>
        <w:ind w:left="7255" w:hanging="360"/>
      </w:pPr>
      <w:rPr>
        <w:rFonts w:ascii="Courier New" w:hAnsi="Courier New" w:cs="Courier New" w:hint="default"/>
      </w:rPr>
    </w:lvl>
    <w:lvl w:ilvl="8" w:tplc="380A0005" w:tentative="1">
      <w:start w:val="1"/>
      <w:numFmt w:val="bullet"/>
      <w:lvlText w:val=""/>
      <w:lvlJc w:val="left"/>
      <w:pPr>
        <w:ind w:left="7975" w:hanging="360"/>
      </w:pPr>
      <w:rPr>
        <w:rFonts w:ascii="Wingdings" w:hAnsi="Wingdings" w:hint="default"/>
      </w:rPr>
    </w:lvl>
  </w:abstractNum>
  <w:abstractNum w:abstractNumId="36">
    <w:nsid w:val="3CE569BA"/>
    <w:multiLevelType w:val="hybridMultilevel"/>
    <w:tmpl w:val="E760DD40"/>
    <w:lvl w:ilvl="0" w:tplc="9D88D54E">
      <w:start w:val="1"/>
      <w:numFmt w:val="decimal"/>
      <w:lvlText w:val="%1."/>
      <w:lvlJc w:val="left"/>
      <w:pPr>
        <w:ind w:left="928" w:hanging="360"/>
      </w:pPr>
      <w:rPr>
        <w:rFonts w:hint="default"/>
        <w:b/>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7">
    <w:nsid w:val="45E06700"/>
    <w:multiLevelType w:val="hybridMultilevel"/>
    <w:tmpl w:val="5F303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64101FC"/>
    <w:multiLevelType w:val="hybridMultilevel"/>
    <w:tmpl w:val="904C4AC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nsid w:val="5444046B"/>
    <w:multiLevelType w:val="hybridMultilevel"/>
    <w:tmpl w:val="F8ACA742"/>
    <w:lvl w:ilvl="0" w:tplc="23D64FFE">
      <w:start w:val="1"/>
      <w:numFmt w:val="bullet"/>
      <w:lvlText w:val=""/>
      <w:lvlJc w:val="left"/>
      <w:pPr>
        <w:ind w:left="720" w:hanging="360"/>
      </w:pPr>
      <w:rPr>
        <w:rFonts w:ascii="Symbol" w:hAnsi="Symbol" w:hint="default"/>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nsid w:val="554746CD"/>
    <w:multiLevelType w:val="hybridMultilevel"/>
    <w:tmpl w:val="FADEB262"/>
    <w:lvl w:ilvl="0" w:tplc="9D88D54E">
      <w:start w:val="1"/>
      <w:numFmt w:val="decimal"/>
      <w:lvlText w:val="%1."/>
      <w:lvlJc w:val="left"/>
      <w:pPr>
        <w:ind w:left="928" w:hanging="360"/>
      </w:pPr>
      <w:rPr>
        <w:rFonts w:hint="default"/>
        <w:b/>
      </w:rPr>
    </w:lvl>
    <w:lvl w:ilvl="1" w:tplc="DC043BEC">
      <w:start w:val="1"/>
      <w:numFmt w:val="lowerLetter"/>
      <w:lvlText w:val="%2."/>
      <w:lvlJc w:val="left"/>
      <w:pPr>
        <w:ind w:left="1648" w:hanging="360"/>
      </w:pPr>
      <w:rPr>
        <w:b w:val="0"/>
      </w:rPr>
    </w:lvl>
    <w:lvl w:ilvl="2" w:tplc="65AE2EA0">
      <w:numFmt w:val="bullet"/>
      <w:lvlText w:val="-"/>
      <w:lvlJc w:val="left"/>
      <w:pPr>
        <w:ind w:left="2368" w:hanging="180"/>
      </w:pPr>
      <w:rPr>
        <w:rFonts w:ascii="Arial" w:eastAsia="Times New Roman" w:hAnsi="Arial" w:cs="Arial" w:hint="default"/>
      </w:r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1">
    <w:nsid w:val="5BE65A63"/>
    <w:multiLevelType w:val="hybridMultilevel"/>
    <w:tmpl w:val="64AA35A4"/>
    <w:lvl w:ilvl="0" w:tplc="9D88D54E">
      <w:start w:val="1"/>
      <w:numFmt w:val="decimal"/>
      <w:lvlText w:val="%1."/>
      <w:lvlJc w:val="left"/>
      <w:pPr>
        <w:ind w:left="928" w:hanging="360"/>
      </w:pPr>
      <w:rPr>
        <w:rFonts w:hint="default"/>
        <w:b/>
      </w:rPr>
    </w:lvl>
    <w:lvl w:ilvl="1" w:tplc="DC043BEC">
      <w:start w:val="1"/>
      <w:numFmt w:val="lowerLetter"/>
      <w:lvlText w:val="%2."/>
      <w:lvlJc w:val="left"/>
      <w:pPr>
        <w:ind w:left="1648" w:hanging="360"/>
      </w:pPr>
      <w:rPr>
        <w:b w:val="0"/>
      </w:rPr>
    </w:lvl>
    <w:lvl w:ilvl="2" w:tplc="65AE2EA0">
      <w:numFmt w:val="bullet"/>
      <w:lvlText w:val="-"/>
      <w:lvlJc w:val="left"/>
      <w:pPr>
        <w:ind w:left="2368" w:hanging="180"/>
      </w:pPr>
      <w:rPr>
        <w:rFonts w:ascii="Arial" w:eastAsia="Times New Roman" w:hAnsi="Arial" w:cs="Arial" w:hint="default"/>
      </w:r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2">
    <w:nsid w:val="667848C1"/>
    <w:multiLevelType w:val="hybridMultilevel"/>
    <w:tmpl w:val="E760DD40"/>
    <w:lvl w:ilvl="0" w:tplc="9D88D54E">
      <w:start w:val="1"/>
      <w:numFmt w:val="decimal"/>
      <w:lvlText w:val="%1."/>
      <w:lvlJc w:val="left"/>
      <w:pPr>
        <w:ind w:left="928" w:hanging="360"/>
      </w:pPr>
      <w:rPr>
        <w:rFonts w:hint="default"/>
        <w:b/>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3">
    <w:nsid w:val="6BB25886"/>
    <w:multiLevelType w:val="hybridMultilevel"/>
    <w:tmpl w:val="B19EB224"/>
    <w:lvl w:ilvl="0" w:tplc="886C01CE">
      <w:start w:val="1"/>
      <w:numFmt w:val="bullet"/>
      <w:lvlText w:val=""/>
      <w:lvlJc w:val="left"/>
      <w:pPr>
        <w:ind w:left="2215" w:hanging="360"/>
      </w:pPr>
      <w:rPr>
        <w:rFonts w:ascii="Symbol" w:hAnsi="Symbol" w:hint="default"/>
        <w:color w:val="auto"/>
      </w:rPr>
    </w:lvl>
    <w:lvl w:ilvl="1" w:tplc="380A0003" w:tentative="1">
      <w:start w:val="1"/>
      <w:numFmt w:val="bullet"/>
      <w:lvlText w:val="o"/>
      <w:lvlJc w:val="left"/>
      <w:pPr>
        <w:ind w:left="2935" w:hanging="360"/>
      </w:pPr>
      <w:rPr>
        <w:rFonts w:ascii="Courier New" w:hAnsi="Courier New" w:cs="Courier New" w:hint="default"/>
      </w:rPr>
    </w:lvl>
    <w:lvl w:ilvl="2" w:tplc="380A0005" w:tentative="1">
      <w:start w:val="1"/>
      <w:numFmt w:val="bullet"/>
      <w:lvlText w:val=""/>
      <w:lvlJc w:val="left"/>
      <w:pPr>
        <w:ind w:left="3655" w:hanging="360"/>
      </w:pPr>
      <w:rPr>
        <w:rFonts w:ascii="Wingdings" w:hAnsi="Wingdings" w:hint="default"/>
      </w:rPr>
    </w:lvl>
    <w:lvl w:ilvl="3" w:tplc="380A0001" w:tentative="1">
      <w:start w:val="1"/>
      <w:numFmt w:val="bullet"/>
      <w:lvlText w:val=""/>
      <w:lvlJc w:val="left"/>
      <w:pPr>
        <w:ind w:left="4375" w:hanging="360"/>
      </w:pPr>
      <w:rPr>
        <w:rFonts w:ascii="Symbol" w:hAnsi="Symbol" w:hint="default"/>
      </w:rPr>
    </w:lvl>
    <w:lvl w:ilvl="4" w:tplc="380A0003" w:tentative="1">
      <w:start w:val="1"/>
      <w:numFmt w:val="bullet"/>
      <w:lvlText w:val="o"/>
      <w:lvlJc w:val="left"/>
      <w:pPr>
        <w:ind w:left="5095" w:hanging="360"/>
      </w:pPr>
      <w:rPr>
        <w:rFonts w:ascii="Courier New" w:hAnsi="Courier New" w:cs="Courier New" w:hint="default"/>
      </w:rPr>
    </w:lvl>
    <w:lvl w:ilvl="5" w:tplc="380A0005" w:tentative="1">
      <w:start w:val="1"/>
      <w:numFmt w:val="bullet"/>
      <w:lvlText w:val=""/>
      <w:lvlJc w:val="left"/>
      <w:pPr>
        <w:ind w:left="5815" w:hanging="360"/>
      </w:pPr>
      <w:rPr>
        <w:rFonts w:ascii="Wingdings" w:hAnsi="Wingdings" w:hint="default"/>
      </w:rPr>
    </w:lvl>
    <w:lvl w:ilvl="6" w:tplc="380A0001" w:tentative="1">
      <w:start w:val="1"/>
      <w:numFmt w:val="bullet"/>
      <w:lvlText w:val=""/>
      <w:lvlJc w:val="left"/>
      <w:pPr>
        <w:ind w:left="6535" w:hanging="360"/>
      </w:pPr>
      <w:rPr>
        <w:rFonts w:ascii="Symbol" w:hAnsi="Symbol" w:hint="default"/>
      </w:rPr>
    </w:lvl>
    <w:lvl w:ilvl="7" w:tplc="380A0003" w:tentative="1">
      <w:start w:val="1"/>
      <w:numFmt w:val="bullet"/>
      <w:lvlText w:val="o"/>
      <w:lvlJc w:val="left"/>
      <w:pPr>
        <w:ind w:left="7255" w:hanging="360"/>
      </w:pPr>
      <w:rPr>
        <w:rFonts w:ascii="Courier New" w:hAnsi="Courier New" w:cs="Courier New" w:hint="default"/>
      </w:rPr>
    </w:lvl>
    <w:lvl w:ilvl="8" w:tplc="380A0005" w:tentative="1">
      <w:start w:val="1"/>
      <w:numFmt w:val="bullet"/>
      <w:lvlText w:val=""/>
      <w:lvlJc w:val="left"/>
      <w:pPr>
        <w:ind w:left="7975" w:hanging="360"/>
      </w:pPr>
      <w:rPr>
        <w:rFonts w:ascii="Wingdings" w:hAnsi="Wingdings" w:hint="default"/>
      </w:rPr>
    </w:lvl>
  </w:abstractNum>
  <w:abstractNum w:abstractNumId="44">
    <w:nsid w:val="6F502B06"/>
    <w:multiLevelType w:val="hybridMultilevel"/>
    <w:tmpl w:val="FADEB262"/>
    <w:lvl w:ilvl="0" w:tplc="9D88D54E">
      <w:start w:val="1"/>
      <w:numFmt w:val="decimal"/>
      <w:lvlText w:val="%1."/>
      <w:lvlJc w:val="left"/>
      <w:pPr>
        <w:ind w:left="928" w:hanging="360"/>
      </w:pPr>
      <w:rPr>
        <w:rFonts w:hint="default"/>
        <w:b/>
      </w:rPr>
    </w:lvl>
    <w:lvl w:ilvl="1" w:tplc="DC043BEC">
      <w:start w:val="1"/>
      <w:numFmt w:val="lowerLetter"/>
      <w:lvlText w:val="%2."/>
      <w:lvlJc w:val="left"/>
      <w:pPr>
        <w:ind w:left="1648" w:hanging="360"/>
      </w:pPr>
      <w:rPr>
        <w:b w:val="0"/>
      </w:rPr>
    </w:lvl>
    <w:lvl w:ilvl="2" w:tplc="65AE2EA0">
      <w:numFmt w:val="bullet"/>
      <w:lvlText w:val="-"/>
      <w:lvlJc w:val="left"/>
      <w:pPr>
        <w:ind w:left="2368" w:hanging="180"/>
      </w:pPr>
      <w:rPr>
        <w:rFonts w:ascii="Arial" w:eastAsia="Times New Roman" w:hAnsi="Arial" w:cs="Arial" w:hint="default"/>
      </w:r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5">
    <w:nsid w:val="723651F6"/>
    <w:multiLevelType w:val="hybridMultilevel"/>
    <w:tmpl w:val="377019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6">
    <w:nsid w:val="74955C37"/>
    <w:multiLevelType w:val="hybridMultilevel"/>
    <w:tmpl w:val="E384DA3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nsid w:val="7C453B47"/>
    <w:multiLevelType w:val="hybridMultilevel"/>
    <w:tmpl w:val="028AB27C"/>
    <w:lvl w:ilvl="0" w:tplc="38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8">
    <w:nsid w:val="7DDC4753"/>
    <w:multiLevelType w:val="hybridMultilevel"/>
    <w:tmpl w:val="64AA35A4"/>
    <w:lvl w:ilvl="0" w:tplc="9D88D54E">
      <w:start w:val="1"/>
      <w:numFmt w:val="decimal"/>
      <w:lvlText w:val="%1."/>
      <w:lvlJc w:val="left"/>
      <w:pPr>
        <w:ind w:left="928" w:hanging="360"/>
      </w:pPr>
      <w:rPr>
        <w:rFonts w:hint="default"/>
        <w:b/>
      </w:rPr>
    </w:lvl>
    <w:lvl w:ilvl="1" w:tplc="DC043BEC">
      <w:start w:val="1"/>
      <w:numFmt w:val="lowerLetter"/>
      <w:lvlText w:val="%2."/>
      <w:lvlJc w:val="left"/>
      <w:pPr>
        <w:ind w:left="1648" w:hanging="360"/>
      </w:pPr>
      <w:rPr>
        <w:b w:val="0"/>
      </w:rPr>
    </w:lvl>
    <w:lvl w:ilvl="2" w:tplc="65AE2EA0">
      <w:numFmt w:val="bullet"/>
      <w:lvlText w:val="-"/>
      <w:lvlJc w:val="left"/>
      <w:pPr>
        <w:ind w:left="2368" w:hanging="180"/>
      </w:pPr>
      <w:rPr>
        <w:rFonts w:ascii="Arial" w:eastAsia="Times New Roman" w:hAnsi="Arial" w:cs="Arial" w:hint="default"/>
      </w:r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9">
    <w:nsid w:val="7E5F4EA4"/>
    <w:multiLevelType w:val="hybridMultilevel"/>
    <w:tmpl w:val="E760DD40"/>
    <w:lvl w:ilvl="0" w:tplc="9D88D54E">
      <w:start w:val="1"/>
      <w:numFmt w:val="decimal"/>
      <w:lvlText w:val="%1."/>
      <w:lvlJc w:val="left"/>
      <w:pPr>
        <w:ind w:left="928" w:hanging="360"/>
      </w:pPr>
      <w:rPr>
        <w:rFonts w:hint="default"/>
        <w:b/>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5"/>
  </w:num>
  <w:num w:numId="29">
    <w:abstractNumId w:val="43"/>
  </w:num>
  <w:num w:numId="30">
    <w:abstractNumId w:val="36"/>
  </w:num>
  <w:num w:numId="31">
    <w:abstractNumId w:val="31"/>
  </w:num>
  <w:num w:numId="32">
    <w:abstractNumId w:val="47"/>
  </w:num>
  <w:num w:numId="33">
    <w:abstractNumId w:val="42"/>
  </w:num>
  <w:num w:numId="34">
    <w:abstractNumId w:val="34"/>
  </w:num>
  <w:num w:numId="35">
    <w:abstractNumId w:val="40"/>
  </w:num>
  <w:num w:numId="36">
    <w:abstractNumId w:val="44"/>
  </w:num>
  <w:num w:numId="37">
    <w:abstractNumId w:val="32"/>
  </w:num>
  <w:num w:numId="38">
    <w:abstractNumId w:val="41"/>
  </w:num>
  <w:num w:numId="39">
    <w:abstractNumId w:val="29"/>
  </w:num>
  <w:num w:numId="40">
    <w:abstractNumId w:val="48"/>
  </w:num>
  <w:num w:numId="41">
    <w:abstractNumId w:val="49"/>
  </w:num>
  <w:num w:numId="42">
    <w:abstractNumId w:val="27"/>
  </w:num>
  <w:num w:numId="43">
    <w:abstractNumId w:val="30"/>
  </w:num>
  <w:num w:numId="44">
    <w:abstractNumId w:val="39"/>
  </w:num>
  <w:num w:numId="45">
    <w:abstractNumId w:val="46"/>
  </w:num>
  <w:num w:numId="46">
    <w:abstractNumId w:val="28"/>
  </w:num>
  <w:num w:numId="47">
    <w:abstractNumId w:val="38"/>
  </w:num>
  <w:num w:numId="48">
    <w:abstractNumId w:val="45"/>
  </w:num>
  <w:num w:numId="49">
    <w:abstractNumId w:val="37"/>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7649"/>
  </w:hdrShapeDefaults>
  <w:footnotePr>
    <w:footnote w:id="-1"/>
    <w:footnote w:id="0"/>
  </w:footnotePr>
  <w:endnotePr>
    <w:endnote w:id="-1"/>
    <w:endnote w:id="0"/>
  </w:endnotePr>
  <w:compat/>
  <w:rsids>
    <w:rsidRoot w:val="004A1C69"/>
    <w:rsid w:val="0000266A"/>
    <w:rsid w:val="0001031A"/>
    <w:rsid w:val="000159CC"/>
    <w:rsid w:val="000207DB"/>
    <w:rsid w:val="000211EF"/>
    <w:rsid w:val="00022870"/>
    <w:rsid w:val="00023C61"/>
    <w:rsid w:val="00024953"/>
    <w:rsid w:val="0003326B"/>
    <w:rsid w:val="00046B6F"/>
    <w:rsid w:val="0005572D"/>
    <w:rsid w:val="00056F5E"/>
    <w:rsid w:val="0006166D"/>
    <w:rsid w:val="000672F7"/>
    <w:rsid w:val="000724D6"/>
    <w:rsid w:val="00080965"/>
    <w:rsid w:val="000938E1"/>
    <w:rsid w:val="00094617"/>
    <w:rsid w:val="000962BD"/>
    <w:rsid w:val="000A278C"/>
    <w:rsid w:val="000A75E0"/>
    <w:rsid w:val="000A7796"/>
    <w:rsid w:val="000A7E7E"/>
    <w:rsid w:val="000B071B"/>
    <w:rsid w:val="000B37C1"/>
    <w:rsid w:val="000B3F81"/>
    <w:rsid w:val="000B7865"/>
    <w:rsid w:val="000B78C7"/>
    <w:rsid w:val="000E29A2"/>
    <w:rsid w:val="000E41F9"/>
    <w:rsid w:val="000F5EF3"/>
    <w:rsid w:val="0010002F"/>
    <w:rsid w:val="00102C79"/>
    <w:rsid w:val="00104240"/>
    <w:rsid w:val="00105391"/>
    <w:rsid w:val="001213F8"/>
    <w:rsid w:val="00121971"/>
    <w:rsid w:val="001220F1"/>
    <w:rsid w:val="00123990"/>
    <w:rsid w:val="001249ED"/>
    <w:rsid w:val="0012667D"/>
    <w:rsid w:val="00130D7E"/>
    <w:rsid w:val="00132F33"/>
    <w:rsid w:val="00133466"/>
    <w:rsid w:val="0014046D"/>
    <w:rsid w:val="00141CBE"/>
    <w:rsid w:val="001462E8"/>
    <w:rsid w:val="0014678A"/>
    <w:rsid w:val="0015017A"/>
    <w:rsid w:val="0015298A"/>
    <w:rsid w:val="0016060E"/>
    <w:rsid w:val="001662ED"/>
    <w:rsid w:val="00166346"/>
    <w:rsid w:val="00177836"/>
    <w:rsid w:val="00183B75"/>
    <w:rsid w:val="001865CE"/>
    <w:rsid w:val="00186C5A"/>
    <w:rsid w:val="001876F7"/>
    <w:rsid w:val="001957DA"/>
    <w:rsid w:val="0019766D"/>
    <w:rsid w:val="001A3622"/>
    <w:rsid w:val="001A3D6C"/>
    <w:rsid w:val="001A59E6"/>
    <w:rsid w:val="001B1CA1"/>
    <w:rsid w:val="001B1EB0"/>
    <w:rsid w:val="001B2CD6"/>
    <w:rsid w:val="001B3701"/>
    <w:rsid w:val="001B4032"/>
    <w:rsid w:val="001C0C1F"/>
    <w:rsid w:val="001C17B6"/>
    <w:rsid w:val="001C45E2"/>
    <w:rsid w:val="001C7481"/>
    <w:rsid w:val="001C766E"/>
    <w:rsid w:val="001D4614"/>
    <w:rsid w:val="001D5051"/>
    <w:rsid w:val="001E38BD"/>
    <w:rsid w:val="001E5D0B"/>
    <w:rsid w:val="001E64D7"/>
    <w:rsid w:val="001F0EE1"/>
    <w:rsid w:val="001F1B9C"/>
    <w:rsid w:val="001F427F"/>
    <w:rsid w:val="001F79E5"/>
    <w:rsid w:val="00200A86"/>
    <w:rsid w:val="002047BB"/>
    <w:rsid w:val="00214B29"/>
    <w:rsid w:val="0021669B"/>
    <w:rsid w:val="00217E68"/>
    <w:rsid w:val="0023279E"/>
    <w:rsid w:val="00236271"/>
    <w:rsid w:val="0023627E"/>
    <w:rsid w:val="002417FA"/>
    <w:rsid w:val="00242C18"/>
    <w:rsid w:val="00245BFD"/>
    <w:rsid w:val="00250B71"/>
    <w:rsid w:val="00251811"/>
    <w:rsid w:val="002601DF"/>
    <w:rsid w:val="002606CD"/>
    <w:rsid w:val="00270260"/>
    <w:rsid w:val="00273153"/>
    <w:rsid w:val="00273178"/>
    <w:rsid w:val="00273E1C"/>
    <w:rsid w:val="00280E05"/>
    <w:rsid w:val="0028276E"/>
    <w:rsid w:val="002933F6"/>
    <w:rsid w:val="00294C83"/>
    <w:rsid w:val="002A60A4"/>
    <w:rsid w:val="002A61B7"/>
    <w:rsid w:val="002A707D"/>
    <w:rsid w:val="002B05AF"/>
    <w:rsid w:val="002B5A7D"/>
    <w:rsid w:val="002C37D2"/>
    <w:rsid w:val="002C3DD8"/>
    <w:rsid w:val="002C4362"/>
    <w:rsid w:val="002D0938"/>
    <w:rsid w:val="002D61B0"/>
    <w:rsid w:val="002D6360"/>
    <w:rsid w:val="002D6678"/>
    <w:rsid w:val="002D75A1"/>
    <w:rsid w:val="002E1244"/>
    <w:rsid w:val="002F1EC7"/>
    <w:rsid w:val="002F345F"/>
    <w:rsid w:val="002F40EA"/>
    <w:rsid w:val="002F6452"/>
    <w:rsid w:val="003027B6"/>
    <w:rsid w:val="00303B51"/>
    <w:rsid w:val="00305506"/>
    <w:rsid w:val="00310E99"/>
    <w:rsid w:val="0031398E"/>
    <w:rsid w:val="0032018A"/>
    <w:rsid w:val="003318A6"/>
    <w:rsid w:val="00335FA9"/>
    <w:rsid w:val="00342D32"/>
    <w:rsid w:val="003442B5"/>
    <w:rsid w:val="00346708"/>
    <w:rsid w:val="0035367E"/>
    <w:rsid w:val="003631C6"/>
    <w:rsid w:val="00365726"/>
    <w:rsid w:val="003658FA"/>
    <w:rsid w:val="00366660"/>
    <w:rsid w:val="003673F2"/>
    <w:rsid w:val="0037066E"/>
    <w:rsid w:val="00370D64"/>
    <w:rsid w:val="00370EF1"/>
    <w:rsid w:val="00392FB4"/>
    <w:rsid w:val="0039412F"/>
    <w:rsid w:val="00394BED"/>
    <w:rsid w:val="00396AF0"/>
    <w:rsid w:val="003A0B99"/>
    <w:rsid w:val="003A2A26"/>
    <w:rsid w:val="003A3BBB"/>
    <w:rsid w:val="003A7287"/>
    <w:rsid w:val="003B4A2B"/>
    <w:rsid w:val="003B4ABE"/>
    <w:rsid w:val="003B4C9A"/>
    <w:rsid w:val="003C3F9D"/>
    <w:rsid w:val="003C5659"/>
    <w:rsid w:val="003C661D"/>
    <w:rsid w:val="003D10BB"/>
    <w:rsid w:val="003D4C4A"/>
    <w:rsid w:val="003E1F45"/>
    <w:rsid w:val="003F1D5E"/>
    <w:rsid w:val="00403DBA"/>
    <w:rsid w:val="0040492D"/>
    <w:rsid w:val="00406284"/>
    <w:rsid w:val="00412B1E"/>
    <w:rsid w:val="004155FD"/>
    <w:rsid w:val="0041689B"/>
    <w:rsid w:val="004232EB"/>
    <w:rsid w:val="00433772"/>
    <w:rsid w:val="0044313D"/>
    <w:rsid w:val="00451DA7"/>
    <w:rsid w:val="00455465"/>
    <w:rsid w:val="00470010"/>
    <w:rsid w:val="00474037"/>
    <w:rsid w:val="00476911"/>
    <w:rsid w:val="00476FDA"/>
    <w:rsid w:val="00484E6C"/>
    <w:rsid w:val="00496BEA"/>
    <w:rsid w:val="004A0D5C"/>
    <w:rsid w:val="004A1C69"/>
    <w:rsid w:val="004D6219"/>
    <w:rsid w:val="004E0FDE"/>
    <w:rsid w:val="004E6478"/>
    <w:rsid w:val="004E7C4E"/>
    <w:rsid w:val="004F1115"/>
    <w:rsid w:val="004F53F0"/>
    <w:rsid w:val="00501223"/>
    <w:rsid w:val="00503D2C"/>
    <w:rsid w:val="005133D3"/>
    <w:rsid w:val="00521AF7"/>
    <w:rsid w:val="00524E76"/>
    <w:rsid w:val="005257E7"/>
    <w:rsid w:val="00527858"/>
    <w:rsid w:val="00530045"/>
    <w:rsid w:val="00532F23"/>
    <w:rsid w:val="00543084"/>
    <w:rsid w:val="005474DC"/>
    <w:rsid w:val="0055267B"/>
    <w:rsid w:val="00554779"/>
    <w:rsid w:val="00561E32"/>
    <w:rsid w:val="005707B5"/>
    <w:rsid w:val="00571491"/>
    <w:rsid w:val="00580F65"/>
    <w:rsid w:val="00582E18"/>
    <w:rsid w:val="00584091"/>
    <w:rsid w:val="00594023"/>
    <w:rsid w:val="0059440F"/>
    <w:rsid w:val="005A4A8E"/>
    <w:rsid w:val="005B3948"/>
    <w:rsid w:val="005C3DAD"/>
    <w:rsid w:val="005C6247"/>
    <w:rsid w:val="005D32D0"/>
    <w:rsid w:val="005E7053"/>
    <w:rsid w:val="005F213B"/>
    <w:rsid w:val="005F4C80"/>
    <w:rsid w:val="005F6856"/>
    <w:rsid w:val="006003F7"/>
    <w:rsid w:val="00604A92"/>
    <w:rsid w:val="00606359"/>
    <w:rsid w:val="006073C0"/>
    <w:rsid w:val="00612BD3"/>
    <w:rsid w:val="00623530"/>
    <w:rsid w:val="00633F74"/>
    <w:rsid w:val="0063540C"/>
    <w:rsid w:val="00637E39"/>
    <w:rsid w:val="00646AF3"/>
    <w:rsid w:val="00651A67"/>
    <w:rsid w:val="006561AC"/>
    <w:rsid w:val="006618E5"/>
    <w:rsid w:val="00662158"/>
    <w:rsid w:val="00664271"/>
    <w:rsid w:val="006711C8"/>
    <w:rsid w:val="00672909"/>
    <w:rsid w:val="006776AB"/>
    <w:rsid w:val="00677C23"/>
    <w:rsid w:val="00687C7D"/>
    <w:rsid w:val="00694DFC"/>
    <w:rsid w:val="006A18D0"/>
    <w:rsid w:val="006A34DC"/>
    <w:rsid w:val="006A35CC"/>
    <w:rsid w:val="006A53D3"/>
    <w:rsid w:val="006A6CB8"/>
    <w:rsid w:val="006B1DE0"/>
    <w:rsid w:val="006B57C9"/>
    <w:rsid w:val="006C0AD5"/>
    <w:rsid w:val="006C3B9D"/>
    <w:rsid w:val="006C6546"/>
    <w:rsid w:val="006C67D8"/>
    <w:rsid w:val="006D3118"/>
    <w:rsid w:val="006E044F"/>
    <w:rsid w:val="006E47C0"/>
    <w:rsid w:val="006E7F04"/>
    <w:rsid w:val="006F0F45"/>
    <w:rsid w:val="006F3988"/>
    <w:rsid w:val="00703338"/>
    <w:rsid w:val="00704150"/>
    <w:rsid w:val="00707635"/>
    <w:rsid w:val="00711995"/>
    <w:rsid w:val="00711CFF"/>
    <w:rsid w:val="00714248"/>
    <w:rsid w:val="007211BB"/>
    <w:rsid w:val="00721D64"/>
    <w:rsid w:val="00722401"/>
    <w:rsid w:val="007227DF"/>
    <w:rsid w:val="0073215A"/>
    <w:rsid w:val="00732173"/>
    <w:rsid w:val="00736898"/>
    <w:rsid w:val="00745AA0"/>
    <w:rsid w:val="007468C7"/>
    <w:rsid w:val="0075097C"/>
    <w:rsid w:val="007604D8"/>
    <w:rsid w:val="00765977"/>
    <w:rsid w:val="00766000"/>
    <w:rsid w:val="00767C5C"/>
    <w:rsid w:val="007701D5"/>
    <w:rsid w:val="00770F87"/>
    <w:rsid w:val="0077519E"/>
    <w:rsid w:val="00777DFB"/>
    <w:rsid w:val="00780AE2"/>
    <w:rsid w:val="00782748"/>
    <w:rsid w:val="007868EA"/>
    <w:rsid w:val="00786FFD"/>
    <w:rsid w:val="00791AD5"/>
    <w:rsid w:val="00792BA1"/>
    <w:rsid w:val="00793B6C"/>
    <w:rsid w:val="007A2D1C"/>
    <w:rsid w:val="007A5728"/>
    <w:rsid w:val="007A71C4"/>
    <w:rsid w:val="007A7EB9"/>
    <w:rsid w:val="007B41CD"/>
    <w:rsid w:val="007B58AF"/>
    <w:rsid w:val="007B5AE2"/>
    <w:rsid w:val="007B7948"/>
    <w:rsid w:val="007B7B58"/>
    <w:rsid w:val="007C7DA7"/>
    <w:rsid w:val="007D515D"/>
    <w:rsid w:val="007E5D8F"/>
    <w:rsid w:val="007E6467"/>
    <w:rsid w:val="007E799F"/>
    <w:rsid w:val="007F07B8"/>
    <w:rsid w:val="007F0FAA"/>
    <w:rsid w:val="007F3F03"/>
    <w:rsid w:val="007F40BE"/>
    <w:rsid w:val="007F4147"/>
    <w:rsid w:val="007F69F2"/>
    <w:rsid w:val="007F77DB"/>
    <w:rsid w:val="008023EC"/>
    <w:rsid w:val="008045E3"/>
    <w:rsid w:val="008075A9"/>
    <w:rsid w:val="00807B21"/>
    <w:rsid w:val="00807E44"/>
    <w:rsid w:val="008104CC"/>
    <w:rsid w:val="00811633"/>
    <w:rsid w:val="00815219"/>
    <w:rsid w:val="00822E3E"/>
    <w:rsid w:val="008259B1"/>
    <w:rsid w:val="00826FD4"/>
    <w:rsid w:val="008270EB"/>
    <w:rsid w:val="00844E3F"/>
    <w:rsid w:val="0084549B"/>
    <w:rsid w:val="0084615C"/>
    <w:rsid w:val="00852280"/>
    <w:rsid w:val="008569CB"/>
    <w:rsid w:val="00861D2A"/>
    <w:rsid w:val="00865A33"/>
    <w:rsid w:val="0087052B"/>
    <w:rsid w:val="008712A0"/>
    <w:rsid w:val="0087162C"/>
    <w:rsid w:val="00873342"/>
    <w:rsid w:val="0088012B"/>
    <w:rsid w:val="00882470"/>
    <w:rsid w:val="0088351F"/>
    <w:rsid w:val="008861FB"/>
    <w:rsid w:val="008939A6"/>
    <w:rsid w:val="008964AB"/>
    <w:rsid w:val="008A0699"/>
    <w:rsid w:val="008A1424"/>
    <w:rsid w:val="008A4325"/>
    <w:rsid w:val="008A775A"/>
    <w:rsid w:val="008C025C"/>
    <w:rsid w:val="008C0EDC"/>
    <w:rsid w:val="008C1477"/>
    <w:rsid w:val="008C32D8"/>
    <w:rsid w:val="008C753B"/>
    <w:rsid w:val="008D08E4"/>
    <w:rsid w:val="008D3970"/>
    <w:rsid w:val="008E2938"/>
    <w:rsid w:val="008F40AA"/>
    <w:rsid w:val="008F40D5"/>
    <w:rsid w:val="009020A3"/>
    <w:rsid w:val="00905945"/>
    <w:rsid w:val="00906C0A"/>
    <w:rsid w:val="00907E93"/>
    <w:rsid w:val="00910400"/>
    <w:rsid w:val="00911D37"/>
    <w:rsid w:val="00911F27"/>
    <w:rsid w:val="00912B30"/>
    <w:rsid w:val="009161F3"/>
    <w:rsid w:val="00917D1D"/>
    <w:rsid w:val="00923133"/>
    <w:rsid w:val="00925AB6"/>
    <w:rsid w:val="00927950"/>
    <w:rsid w:val="00931466"/>
    <w:rsid w:val="009329C0"/>
    <w:rsid w:val="00941B31"/>
    <w:rsid w:val="00957D3F"/>
    <w:rsid w:val="00961843"/>
    <w:rsid w:val="009618D8"/>
    <w:rsid w:val="0097065A"/>
    <w:rsid w:val="00981422"/>
    <w:rsid w:val="00986019"/>
    <w:rsid w:val="00986151"/>
    <w:rsid w:val="0098697A"/>
    <w:rsid w:val="00987D35"/>
    <w:rsid w:val="00992BEB"/>
    <w:rsid w:val="00992FA7"/>
    <w:rsid w:val="00995E0B"/>
    <w:rsid w:val="009A23D6"/>
    <w:rsid w:val="009A3900"/>
    <w:rsid w:val="009A48A7"/>
    <w:rsid w:val="009B1F15"/>
    <w:rsid w:val="009B1FE5"/>
    <w:rsid w:val="009B2885"/>
    <w:rsid w:val="009B7926"/>
    <w:rsid w:val="009C26D0"/>
    <w:rsid w:val="009C2C71"/>
    <w:rsid w:val="009C6C09"/>
    <w:rsid w:val="009D4969"/>
    <w:rsid w:val="009E5556"/>
    <w:rsid w:val="009F22DF"/>
    <w:rsid w:val="009F2FAB"/>
    <w:rsid w:val="009F5340"/>
    <w:rsid w:val="00A01FBE"/>
    <w:rsid w:val="00A04FBB"/>
    <w:rsid w:val="00A051F4"/>
    <w:rsid w:val="00A06036"/>
    <w:rsid w:val="00A16928"/>
    <w:rsid w:val="00A217DF"/>
    <w:rsid w:val="00A22FE4"/>
    <w:rsid w:val="00A3577E"/>
    <w:rsid w:val="00A35AA0"/>
    <w:rsid w:val="00A40086"/>
    <w:rsid w:val="00A43698"/>
    <w:rsid w:val="00A46DA9"/>
    <w:rsid w:val="00A470DF"/>
    <w:rsid w:val="00A507EE"/>
    <w:rsid w:val="00A52B89"/>
    <w:rsid w:val="00A537B0"/>
    <w:rsid w:val="00A647A6"/>
    <w:rsid w:val="00A730D4"/>
    <w:rsid w:val="00A73D05"/>
    <w:rsid w:val="00A7755B"/>
    <w:rsid w:val="00A84F5D"/>
    <w:rsid w:val="00A86C83"/>
    <w:rsid w:val="00A90370"/>
    <w:rsid w:val="00A905BE"/>
    <w:rsid w:val="00A90B3E"/>
    <w:rsid w:val="00A97E64"/>
    <w:rsid w:val="00AA2BE8"/>
    <w:rsid w:val="00AA5BE9"/>
    <w:rsid w:val="00AA7FEC"/>
    <w:rsid w:val="00AB0EBF"/>
    <w:rsid w:val="00AB4814"/>
    <w:rsid w:val="00AB6A53"/>
    <w:rsid w:val="00AC1304"/>
    <w:rsid w:val="00AC766C"/>
    <w:rsid w:val="00AD46AA"/>
    <w:rsid w:val="00AD4794"/>
    <w:rsid w:val="00AD5CD6"/>
    <w:rsid w:val="00AE5C06"/>
    <w:rsid w:val="00AF0323"/>
    <w:rsid w:val="00AF79E4"/>
    <w:rsid w:val="00B01770"/>
    <w:rsid w:val="00B07389"/>
    <w:rsid w:val="00B07C47"/>
    <w:rsid w:val="00B10B34"/>
    <w:rsid w:val="00B11503"/>
    <w:rsid w:val="00B12F67"/>
    <w:rsid w:val="00B132F5"/>
    <w:rsid w:val="00B151E2"/>
    <w:rsid w:val="00B26E22"/>
    <w:rsid w:val="00B31C57"/>
    <w:rsid w:val="00B32BAB"/>
    <w:rsid w:val="00B3471D"/>
    <w:rsid w:val="00B41C03"/>
    <w:rsid w:val="00B42CD2"/>
    <w:rsid w:val="00B470D1"/>
    <w:rsid w:val="00B525D5"/>
    <w:rsid w:val="00B5352F"/>
    <w:rsid w:val="00B56664"/>
    <w:rsid w:val="00B6242C"/>
    <w:rsid w:val="00B66AE0"/>
    <w:rsid w:val="00B67164"/>
    <w:rsid w:val="00B67CF8"/>
    <w:rsid w:val="00B81DD7"/>
    <w:rsid w:val="00B831B7"/>
    <w:rsid w:val="00B83C95"/>
    <w:rsid w:val="00B86882"/>
    <w:rsid w:val="00B872A9"/>
    <w:rsid w:val="00B9543B"/>
    <w:rsid w:val="00B9758B"/>
    <w:rsid w:val="00BA26BB"/>
    <w:rsid w:val="00BA5675"/>
    <w:rsid w:val="00BB278D"/>
    <w:rsid w:val="00BB3AE0"/>
    <w:rsid w:val="00BB64C6"/>
    <w:rsid w:val="00BC3887"/>
    <w:rsid w:val="00BD40E3"/>
    <w:rsid w:val="00BE05EE"/>
    <w:rsid w:val="00BE3779"/>
    <w:rsid w:val="00BE57B9"/>
    <w:rsid w:val="00BE676A"/>
    <w:rsid w:val="00BF1DB0"/>
    <w:rsid w:val="00BF4885"/>
    <w:rsid w:val="00C01CFD"/>
    <w:rsid w:val="00C02185"/>
    <w:rsid w:val="00C1255C"/>
    <w:rsid w:val="00C17AEA"/>
    <w:rsid w:val="00C22D32"/>
    <w:rsid w:val="00C251F3"/>
    <w:rsid w:val="00C27632"/>
    <w:rsid w:val="00C31C54"/>
    <w:rsid w:val="00C42453"/>
    <w:rsid w:val="00C474B6"/>
    <w:rsid w:val="00C47BC3"/>
    <w:rsid w:val="00C47CAB"/>
    <w:rsid w:val="00C511DF"/>
    <w:rsid w:val="00C5153D"/>
    <w:rsid w:val="00C66F7B"/>
    <w:rsid w:val="00C70BAD"/>
    <w:rsid w:val="00C73DD0"/>
    <w:rsid w:val="00C74388"/>
    <w:rsid w:val="00C7586C"/>
    <w:rsid w:val="00C77C48"/>
    <w:rsid w:val="00C8140A"/>
    <w:rsid w:val="00C86C98"/>
    <w:rsid w:val="00C96E91"/>
    <w:rsid w:val="00CA27CC"/>
    <w:rsid w:val="00CA4828"/>
    <w:rsid w:val="00CA4DA4"/>
    <w:rsid w:val="00CB2106"/>
    <w:rsid w:val="00CB3D23"/>
    <w:rsid w:val="00CC0198"/>
    <w:rsid w:val="00CC2A01"/>
    <w:rsid w:val="00CD018A"/>
    <w:rsid w:val="00CD2E32"/>
    <w:rsid w:val="00CD3CFD"/>
    <w:rsid w:val="00CE355E"/>
    <w:rsid w:val="00CE427C"/>
    <w:rsid w:val="00CE4BEB"/>
    <w:rsid w:val="00CF177C"/>
    <w:rsid w:val="00CF1AFC"/>
    <w:rsid w:val="00CF26DB"/>
    <w:rsid w:val="00CF35A4"/>
    <w:rsid w:val="00CF4C62"/>
    <w:rsid w:val="00D005D0"/>
    <w:rsid w:val="00D0275B"/>
    <w:rsid w:val="00D037BA"/>
    <w:rsid w:val="00D1308C"/>
    <w:rsid w:val="00D13832"/>
    <w:rsid w:val="00D20624"/>
    <w:rsid w:val="00D20864"/>
    <w:rsid w:val="00D20B54"/>
    <w:rsid w:val="00D32916"/>
    <w:rsid w:val="00D51545"/>
    <w:rsid w:val="00D53A12"/>
    <w:rsid w:val="00D56A29"/>
    <w:rsid w:val="00D60BC9"/>
    <w:rsid w:val="00D62D6B"/>
    <w:rsid w:val="00D63229"/>
    <w:rsid w:val="00D67BDE"/>
    <w:rsid w:val="00D70BB1"/>
    <w:rsid w:val="00D73CED"/>
    <w:rsid w:val="00D74CB2"/>
    <w:rsid w:val="00D764E6"/>
    <w:rsid w:val="00D773BF"/>
    <w:rsid w:val="00D87E10"/>
    <w:rsid w:val="00DA370C"/>
    <w:rsid w:val="00DA6487"/>
    <w:rsid w:val="00DB3C79"/>
    <w:rsid w:val="00DC5037"/>
    <w:rsid w:val="00DC74C4"/>
    <w:rsid w:val="00DD0269"/>
    <w:rsid w:val="00DD7480"/>
    <w:rsid w:val="00DD7772"/>
    <w:rsid w:val="00DE2677"/>
    <w:rsid w:val="00DE45F7"/>
    <w:rsid w:val="00DE465F"/>
    <w:rsid w:val="00DE54F4"/>
    <w:rsid w:val="00DF6AB8"/>
    <w:rsid w:val="00E015FE"/>
    <w:rsid w:val="00E056E7"/>
    <w:rsid w:val="00E07900"/>
    <w:rsid w:val="00E1260D"/>
    <w:rsid w:val="00E15AF5"/>
    <w:rsid w:val="00E2228F"/>
    <w:rsid w:val="00E2359B"/>
    <w:rsid w:val="00E2633C"/>
    <w:rsid w:val="00E27B83"/>
    <w:rsid w:val="00E6573C"/>
    <w:rsid w:val="00E857A2"/>
    <w:rsid w:val="00E86DB2"/>
    <w:rsid w:val="00E90F4B"/>
    <w:rsid w:val="00E9768F"/>
    <w:rsid w:val="00EA1CFD"/>
    <w:rsid w:val="00EB1A38"/>
    <w:rsid w:val="00EC02C6"/>
    <w:rsid w:val="00EC07DD"/>
    <w:rsid w:val="00EC0C70"/>
    <w:rsid w:val="00EC2F12"/>
    <w:rsid w:val="00ED48D3"/>
    <w:rsid w:val="00ED53F6"/>
    <w:rsid w:val="00EE152B"/>
    <w:rsid w:val="00EE3D81"/>
    <w:rsid w:val="00EE3F62"/>
    <w:rsid w:val="00EF6A2B"/>
    <w:rsid w:val="00F11606"/>
    <w:rsid w:val="00F12E3F"/>
    <w:rsid w:val="00F23CA3"/>
    <w:rsid w:val="00F32AF9"/>
    <w:rsid w:val="00F4384D"/>
    <w:rsid w:val="00F463E6"/>
    <w:rsid w:val="00F51335"/>
    <w:rsid w:val="00F55B58"/>
    <w:rsid w:val="00F57A8F"/>
    <w:rsid w:val="00F7038C"/>
    <w:rsid w:val="00F70DDE"/>
    <w:rsid w:val="00F72171"/>
    <w:rsid w:val="00F7277A"/>
    <w:rsid w:val="00F760A9"/>
    <w:rsid w:val="00F93524"/>
    <w:rsid w:val="00FA24CF"/>
    <w:rsid w:val="00FA501F"/>
    <w:rsid w:val="00FA6491"/>
    <w:rsid w:val="00FB3948"/>
    <w:rsid w:val="00FB4AA9"/>
    <w:rsid w:val="00FB4C03"/>
    <w:rsid w:val="00FC1903"/>
    <w:rsid w:val="00FD3F3A"/>
    <w:rsid w:val="00FD54F5"/>
    <w:rsid w:val="00FD7A97"/>
    <w:rsid w:val="00FF0992"/>
    <w:rsid w:val="00FF5AD6"/>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01"/>
    <w:pPr>
      <w:widowControl w:val="0"/>
      <w:suppressAutoHyphens/>
    </w:pPr>
    <w:rPr>
      <w:rFonts w:ascii="Arial" w:hAnsi="Arial" w:cs="Arial"/>
      <w:sz w:val="28"/>
      <w:lang w:val="es-ES_tradnl" w:eastAsia="zh-CN"/>
    </w:rPr>
  </w:style>
  <w:style w:type="paragraph" w:styleId="Ttulo2">
    <w:name w:val="heading 2"/>
    <w:basedOn w:val="Normal"/>
    <w:next w:val="Normal"/>
    <w:qFormat/>
    <w:rsid w:val="00CC2A01"/>
    <w:pPr>
      <w:keepNext/>
      <w:tabs>
        <w:tab w:val="num" w:pos="576"/>
      </w:tabs>
      <w:spacing w:before="240" w:after="60"/>
      <w:ind w:left="576" w:hanging="576"/>
      <w:outlineLvl w:val="1"/>
    </w:pPr>
    <w:rPr>
      <w:b/>
      <w:bCs/>
      <w:i/>
      <w:iCs/>
      <w:szCs w:val="28"/>
    </w:rPr>
  </w:style>
  <w:style w:type="paragraph" w:styleId="Ttulo3">
    <w:name w:val="heading 3"/>
    <w:basedOn w:val="Normal"/>
    <w:next w:val="Normal"/>
    <w:qFormat/>
    <w:rsid w:val="00CC2A01"/>
    <w:pPr>
      <w:keepNext/>
      <w:keepLines/>
      <w:tabs>
        <w:tab w:val="num" w:pos="720"/>
      </w:tabs>
      <w:spacing w:before="200"/>
      <w:ind w:left="720" w:hanging="720"/>
      <w:outlineLvl w:val="2"/>
    </w:pPr>
    <w:rPr>
      <w:rFonts w:ascii="Cambria" w:hAnsi="Cambria" w:cs="Cambria"/>
      <w:b/>
      <w:bCs/>
      <w:color w:val="4F81BD"/>
    </w:rPr>
  </w:style>
  <w:style w:type="paragraph" w:styleId="Ttulo4">
    <w:name w:val="heading 4"/>
    <w:basedOn w:val="Normal"/>
    <w:next w:val="Normal"/>
    <w:qFormat/>
    <w:rsid w:val="00CC2A01"/>
    <w:pPr>
      <w:keepNext/>
      <w:tabs>
        <w:tab w:val="num" w:pos="864"/>
      </w:tabs>
      <w:spacing w:before="240" w:after="60"/>
      <w:ind w:left="864" w:hanging="864"/>
      <w:outlineLvl w:val="3"/>
    </w:pPr>
    <w:rPr>
      <w:rFonts w:ascii="Times New Roman" w:hAnsi="Times New Roman" w:cs="Times New Roman"/>
      <w:b/>
      <w:bCs/>
      <w:szCs w:val="28"/>
    </w:rPr>
  </w:style>
  <w:style w:type="paragraph" w:styleId="Ttulo7">
    <w:name w:val="heading 7"/>
    <w:basedOn w:val="Normal"/>
    <w:next w:val="Normal"/>
    <w:qFormat/>
    <w:rsid w:val="00CC2A01"/>
    <w:pPr>
      <w:tabs>
        <w:tab w:val="num" w:pos="1296"/>
      </w:tabs>
      <w:spacing w:before="240" w:after="60"/>
      <w:ind w:left="1296" w:hanging="1296"/>
      <w:outlineLvl w:val="6"/>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CC2A01"/>
    <w:rPr>
      <w:rFonts w:ascii="Arial" w:eastAsia="Times New Roman" w:hAnsi="Arial" w:cs="Arial" w:hint="default"/>
    </w:rPr>
  </w:style>
  <w:style w:type="character" w:customStyle="1" w:styleId="WW8Num1z1">
    <w:name w:val="WW8Num1z1"/>
    <w:rsid w:val="00CC2A01"/>
    <w:rPr>
      <w:rFonts w:ascii="Courier New" w:hAnsi="Courier New" w:cs="Courier New" w:hint="default"/>
    </w:rPr>
  </w:style>
  <w:style w:type="character" w:customStyle="1" w:styleId="WW8Num1z2">
    <w:name w:val="WW8Num1z2"/>
    <w:rsid w:val="00CC2A01"/>
    <w:rPr>
      <w:rFonts w:ascii="Wingdings" w:hAnsi="Wingdings" w:cs="Wingdings" w:hint="default"/>
    </w:rPr>
  </w:style>
  <w:style w:type="character" w:customStyle="1" w:styleId="WW8Num1z3">
    <w:name w:val="WW8Num1z3"/>
    <w:rsid w:val="00CC2A01"/>
    <w:rPr>
      <w:rFonts w:ascii="Symbol" w:hAnsi="Symbol" w:cs="Symbol" w:hint="default"/>
    </w:rPr>
  </w:style>
  <w:style w:type="character" w:customStyle="1" w:styleId="WW8Num2z0">
    <w:name w:val="WW8Num2z0"/>
    <w:rsid w:val="00CC2A01"/>
    <w:rPr>
      <w:rFonts w:ascii="Symbol" w:hAnsi="Symbol" w:cs="Symbol" w:hint="default"/>
      <w:sz w:val="28"/>
      <w:szCs w:val="28"/>
      <w:lang w:val="es-ES"/>
    </w:rPr>
  </w:style>
  <w:style w:type="character" w:customStyle="1" w:styleId="WW8Num2z1">
    <w:name w:val="WW8Num2z1"/>
    <w:rsid w:val="00CC2A01"/>
    <w:rPr>
      <w:rFonts w:ascii="OpenSymbol" w:hAnsi="OpenSymbol" w:cs="OpenSymbol" w:hint="default"/>
    </w:rPr>
  </w:style>
  <w:style w:type="character" w:customStyle="1" w:styleId="WW8Num3z0">
    <w:name w:val="WW8Num3z0"/>
    <w:rsid w:val="00CC2A01"/>
    <w:rPr>
      <w:rFonts w:ascii="Wingdings" w:hAnsi="Wingdings" w:cs="Wingdings" w:hint="default"/>
      <w:sz w:val="32"/>
      <w:szCs w:val="32"/>
    </w:rPr>
  </w:style>
  <w:style w:type="character" w:customStyle="1" w:styleId="WW8Num3z1">
    <w:name w:val="WW8Num3z1"/>
    <w:rsid w:val="00CC2A01"/>
    <w:rPr>
      <w:rFonts w:ascii="Courier New" w:hAnsi="Courier New" w:cs="Courier New" w:hint="default"/>
    </w:rPr>
  </w:style>
  <w:style w:type="character" w:customStyle="1" w:styleId="WW8Num3z3">
    <w:name w:val="WW8Num3z3"/>
    <w:rsid w:val="00CC2A01"/>
    <w:rPr>
      <w:rFonts w:ascii="Symbol" w:hAnsi="Symbol" w:cs="Symbol" w:hint="default"/>
    </w:rPr>
  </w:style>
  <w:style w:type="character" w:customStyle="1" w:styleId="WW8Num4z0">
    <w:name w:val="WW8Num4z0"/>
    <w:rsid w:val="00CC2A01"/>
    <w:rPr>
      <w:rFonts w:cs="Arial" w:hint="default"/>
      <w:sz w:val="24"/>
      <w:szCs w:val="24"/>
    </w:rPr>
  </w:style>
  <w:style w:type="character" w:customStyle="1" w:styleId="WW8Num4z1">
    <w:name w:val="WW8Num4z1"/>
    <w:rsid w:val="00CC2A01"/>
    <w:rPr>
      <w:rFonts w:ascii="Symbol" w:hAnsi="Symbol" w:cs="Symbol" w:hint="default"/>
    </w:rPr>
  </w:style>
  <w:style w:type="character" w:customStyle="1" w:styleId="WW8Num4z2">
    <w:name w:val="WW8Num4z2"/>
    <w:rsid w:val="00CC2A01"/>
    <w:rPr>
      <w:rFonts w:ascii="Wingdings" w:hAnsi="Wingdings" w:cs="Wingdings" w:hint="default"/>
    </w:rPr>
  </w:style>
  <w:style w:type="character" w:customStyle="1" w:styleId="WW8Num4z4">
    <w:name w:val="WW8Num4z4"/>
    <w:rsid w:val="00CC2A01"/>
    <w:rPr>
      <w:rFonts w:ascii="Courier New" w:hAnsi="Courier New" w:cs="Courier New" w:hint="default"/>
    </w:rPr>
  </w:style>
  <w:style w:type="character" w:customStyle="1" w:styleId="WW8Num5z0">
    <w:name w:val="WW8Num5z0"/>
    <w:rsid w:val="00CC2A01"/>
    <w:rPr>
      <w:rFonts w:ascii="Symbol" w:hAnsi="Symbol" w:cs="Symbol" w:hint="default"/>
      <w:szCs w:val="28"/>
    </w:rPr>
  </w:style>
  <w:style w:type="character" w:customStyle="1" w:styleId="WW8Num5z1">
    <w:name w:val="WW8Num5z1"/>
    <w:rsid w:val="00CC2A01"/>
    <w:rPr>
      <w:rFonts w:ascii="OpenSymbol" w:hAnsi="OpenSymbol" w:cs="OpenSymbol" w:hint="default"/>
    </w:rPr>
  </w:style>
  <w:style w:type="character" w:customStyle="1" w:styleId="WW8Num6z0">
    <w:name w:val="WW8Num6z0"/>
    <w:rsid w:val="00CC2A01"/>
    <w:rPr>
      <w:rFonts w:ascii="Arial" w:eastAsia="Times New Roman" w:hAnsi="Arial" w:cs="Arial" w:hint="default"/>
    </w:rPr>
  </w:style>
  <w:style w:type="character" w:customStyle="1" w:styleId="WW8Num6z1">
    <w:name w:val="WW8Num6z1"/>
    <w:rsid w:val="00CC2A01"/>
    <w:rPr>
      <w:rFonts w:ascii="Courier New" w:hAnsi="Courier New" w:cs="Courier New" w:hint="default"/>
    </w:rPr>
  </w:style>
  <w:style w:type="character" w:customStyle="1" w:styleId="WW8Num6z2">
    <w:name w:val="WW8Num6z2"/>
    <w:rsid w:val="00CC2A01"/>
    <w:rPr>
      <w:rFonts w:ascii="Wingdings" w:hAnsi="Wingdings" w:cs="Wingdings" w:hint="default"/>
    </w:rPr>
  </w:style>
  <w:style w:type="character" w:customStyle="1" w:styleId="WW8Num6z3">
    <w:name w:val="WW8Num6z3"/>
    <w:rsid w:val="00CC2A01"/>
    <w:rPr>
      <w:rFonts w:ascii="Symbol" w:hAnsi="Symbol" w:cs="Symbol" w:hint="default"/>
    </w:rPr>
  </w:style>
  <w:style w:type="character" w:customStyle="1" w:styleId="WW8Num7z0">
    <w:name w:val="WW8Num7z0"/>
    <w:rsid w:val="00CC2A01"/>
    <w:rPr>
      <w:rFonts w:ascii="Arial" w:hAnsi="Arial" w:cs="Arial"/>
      <w:sz w:val="28"/>
      <w:szCs w:val="28"/>
      <w:lang w:val="es-ES"/>
    </w:rPr>
  </w:style>
  <w:style w:type="character" w:customStyle="1" w:styleId="WW8Num7z1">
    <w:name w:val="WW8Num7z1"/>
    <w:rsid w:val="00CC2A01"/>
  </w:style>
  <w:style w:type="character" w:customStyle="1" w:styleId="WW8Num7z2">
    <w:name w:val="WW8Num7z2"/>
    <w:rsid w:val="00CC2A01"/>
  </w:style>
  <w:style w:type="character" w:customStyle="1" w:styleId="WW8Num7z3">
    <w:name w:val="WW8Num7z3"/>
    <w:rsid w:val="00CC2A01"/>
  </w:style>
  <w:style w:type="character" w:customStyle="1" w:styleId="WW8Num7z4">
    <w:name w:val="WW8Num7z4"/>
    <w:rsid w:val="00CC2A01"/>
  </w:style>
  <w:style w:type="character" w:customStyle="1" w:styleId="WW8Num7z5">
    <w:name w:val="WW8Num7z5"/>
    <w:rsid w:val="00CC2A01"/>
  </w:style>
  <w:style w:type="character" w:customStyle="1" w:styleId="WW8Num7z6">
    <w:name w:val="WW8Num7z6"/>
    <w:rsid w:val="00CC2A01"/>
  </w:style>
  <w:style w:type="character" w:customStyle="1" w:styleId="WW8Num7z7">
    <w:name w:val="WW8Num7z7"/>
    <w:rsid w:val="00CC2A01"/>
  </w:style>
  <w:style w:type="character" w:customStyle="1" w:styleId="WW8Num7z8">
    <w:name w:val="WW8Num7z8"/>
    <w:rsid w:val="00CC2A01"/>
  </w:style>
  <w:style w:type="character" w:customStyle="1" w:styleId="WW8Num8z0">
    <w:name w:val="WW8Num8z0"/>
    <w:rsid w:val="00CC2A01"/>
    <w:rPr>
      <w:rFonts w:ascii="Symbol" w:hAnsi="Symbol" w:cs="Symbol" w:hint="default"/>
    </w:rPr>
  </w:style>
  <w:style w:type="character" w:customStyle="1" w:styleId="WW8Num8z1">
    <w:name w:val="WW8Num8z1"/>
    <w:rsid w:val="00CC2A01"/>
    <w:rPr>
      <w:rFonts w:ascii="Courier New" w:hAnsi="Courier New" w:cs="Courier New" w:hint="default"/>
    </w:rPr>
  </w:style>
  <w:style w:type="character" w:customStyle="1" w:styleId="WW8Num8z2">
    <w:name w:val="WW8Num8z2"/>
    <w:rsid w:val="00CC2A01"/>
    <w:rPr>
      <w:rFonts w:ascii="Wingdings" w:hAnsi="Wingdings" w:cs="Wingdings" w:hint="default"/>
    </w:rPr>
  </w:style>
  <w:style w:type="character" w:customStyle="1" w:styleId="WW8Num9z0">
    <w:name w:val="WW8Num9z0"/>
    <w:rsid w:val="00CC2A01"/>
    <w:rPr>
      <w:rFonts w:ascii="Symbol" w:hAnsi="Symbol" w:cs="Symbol" w:hint="default"/>
      <w:color w:val="FFFFFF"/>
      <w:szCs w:val="28"/>
      <w:lang w:val="es-UY"/>
    </w:rPr>
  </w:style>
  <w:style w:type="character" w:customStyle="1" w:styleId="WW8Num9z2">
    <w:name w:val="WW8Num9z2"/>
    <w:rsid w:val="00CC2A01"/>
    <w:rPr>
      <w:rFonts w:ascii="OpenSymbol" w:hAnsi="OpenSymbol" w:cs="OpenSymbol" w:hint="default"/>
    </w:rPr>
  </w:style>
  <w:style w:type="character" w:customStyle="1" w:styleId="WW8Num10z0">
    <w:name w:val="WW8Num10z0"/>
    <w:rsid w:val="00CC2A01"/>
    <w:rPr>
      <w:rFonts w:cs="Arial" w:hint="default"/>
      <w:sz w:val="24"/>
      <w:szCs w:val="24"/>
    </w:rPr>
  </w:style>
  <w:style w:type="character" w:customStyle="1" w:styleId="WW8Num10z1">
    <w:name w:val="WW8Num10z1"/>
    <w:rsid w:val="00CC2A01"/>
  </w:style>
  <w:style w:type="character" w:customStyle="1" w:styleId="WW8Num10z2">
    <w:name w:val="WW8Num10z2"/>
    <w:rsid w:val="00CC2A01"/>
  </w:style>
  <w:style w:type="character" w:customStyle="1" w:styleId="WW8Num10z3">
    <w:name w:val="WW8Num10z3"/>
    <w:rsid w:val="00CC2A01"/>
  </w:style>
  <w:style w:type="character" w:customStyle="1" w:styleId="WW8Num10z4">
    <w:name w:val="WW8Num10z4"/>
    <w:rsid w:val="00CC2A01"/>
  </w:style>
  <w:style w:type="character" w:customStyle="1" w:styleId="WW8Num10z5">
    <w:name w:val="WW8Num10z5"/>
    <w:rsid w:val="00CC2A01"/>
  </w:style>
  <w:style w:type="character" w:customStyle="1" w:styleId="WW8Num10z6">
    <w:name w:val="WW8Num10z6"/>
    <w:rsid w:val="00CC2A01"/>
  </w:style>
  <w:style w:type="character" w:customStyle="1" w:styleId="WW8Num10z7">
    <w:name w:val="WW8Num10z7"/>
    <w:rsid w:val="00CC2A01"/>
  </w:style>
  <w:style w:type="character" w:customStyle="1" w:styleId="WW8Num10z8">
    <w:name w:val="WW8Num10z8"/>
    <w:rsid w:val="00CC2A01"/>
  </w:style>
  <w:style w:type="character" w:customStyle="1" w:styleId="WW8Num11z0">
    <w:name w:val="WW8Num11z0"/>
    <w:rsid w:val="00CC2A01"/>
    <w:rPr>
      <w:rFonts w:ascii="Symbol" w:hAnsi="Symbol" w:cs="Symbol" w:hint="default"/>
    </w:rPr>
  </w:style>
  <w:style w:type="character" w:customStyle="1" w:styleId="WW8Num11z1">
    <w:name w:val="WW8Num11z1"/>
    <w:rsid w:val="00CC2A01"/>
    <w:rPr>
      <w:rFonts w:ascii="Courier New" w:hAnsi="Courier New" w:cs="Courier New" w:hint="default"/>
    </w:rPr>
  </w:style>
  <w:style w:type="character" w:customStyle="1" w:styleId="WW8Num11z2">
    <w:name w:val="WW8Num11z2"/>
    <w:rsid w:val="00CC2A01"/>
    <w:rPr>
      <w:rFonts w:ascii="Wingdings" w:hAnsi="Wingdings" w:cs="Wingdings" w:hint="default"/>
    </w:rPr>
  </w:style>
  <w:style w:type="character" w:customStyle="1" w:styleId="WW8Num12z0">
    <w:name w:val="WW8Num12z0"/>
    <w:rsid w:val="00CC2A01"/>
    <w:rPr>
      <w:rFonts w:ascii="Symbol" w:hAnsi="Symbol" w:cs="Symbol" w:hint="default"/>
    </w:rPr>
  </w:style>
  <w:style w:type="character" w:customStyle="1" w:styleId="WW8Num12z1">
    <w:name w:val="WW8Num12z1"/>
    <w:rsid w:val="00CC2A01"/>
    <w:rPr>
      <w:rFonts w:ascii="Courier New" w:hAnsi="Courier New" w:cs="Courier New" w:hint="default"/>
    </w:rPr>
  </w:style>
  <w:style w:type="character" w:customStyle="1" w:styleId="WW8Num12z2">
    <w:name w:val="WW8Num12z2"/>
    <w:rsid w:val="00CC2A01"/>
    <w:rPr>
      <w:rFonts w:ascii="Wingdings" w:hAnsi="Wingdings" w:cs="Wingdings" w:hint="default"/>
    </w:rPr>
  </w:style>
  <w:style w:type="character" w:customStyle="1" w:styleId="WW8Num13z0">
    <w:name w:val="WW8Num13z0"/>
    <w:rsid w:val="00CC2A01"/>
    <w:rPr>
      <w:rFonts w:hint="default"/>
    </w:rPr>
  </w:style>
  <w:style w:type="character" w:customStyle="1" w:styleId="WW8Num13z1">
    <w:name w:val="WW8Num13z1"/>
    <w:rsid w:val="00CC2A01"/>
  </w:style>
  <w:style w:type="character" w:customStyle="1" w:styleId="WW8Num13z2">
    <w:name w:val="WW8Num13z2"/>
    <w:rsid w:val="00CC2A01"/>
  </w:style>
  <w:style w:type="character" w:customStyle="1" w:styleId="WW8Num13z3">
    <w:name w:val="WW8Num13z3"/>
    <w:rsid w:val="00CC2A01"/>
  </w:style>
  <w:style w:type="character" w:customStyle="1" w:styleId="WW8Num13z4">
    <w:name w:val="WW8Num13z4"/>
    <w:rsid w:val="00CC2A01"/>
  </w:style>
  <w:style w:type="character" w:customStyle="1" w:styleId="WW8Num13z5">
    <w:name w:val="WW8Num13z5"/>
    <w:rsid w:val="00CC2A01"/>
  </w:style>
  <w:style w:type="character" w:customStyle="1" w:styleId="WW8Num13z6">
    <w:name w:val="WW8Num13z6"/>
    <w:rsid w:val="00CC2A01"/>
  </w:style>
  <w:style w:type="character" w:customStyle="1" w:styleId="WW8Num13z7">
    <w:name w:val="WW8Num13z7"/>
    <w:rsid w:val="00CC2A01"/>
  </w:style>
  <w:style w:type="character" w:customStyle="1" w:styleId="WW8Num13z8">
    <w:name w:val="WW8Num13z8"/>
    <w:rsid w:val="00CC2A01"/>
  </w:style>
  <w:style w:type="character" w:customStyle="1" w:styleId="WW8Num14z0">
    <w:name w:val="WW8Num14z0"/>
    <w:rsid w:val="00CC2A01"/>
    <w:rPr>
      <w:rFonts w:ascii="Wingdings" w:hAnsi="Wingdings" w:cs="Wingdings" w:hint="default"/>
      <w:sz w:val="28"/>
      <w:szCs w:val="28"/>
      <w:lang w:val="es-UY"/>
    </w:rPr>
  </w:style>
  <w:style w:type="character" w:customStyle="1" w:styleId="WW8Num14z1">
    <w:name w:val="WW8Num14z1"/>
    <w:rsid w:val="00CC2A01"/>
    <w:rPr>
      <w:rFonts w:ascii="Courier New" w:hAnsi="Courier New" w:cs="Courier New" w:hint="default"/>
    </w:rPr>
  </w:style>
  <w:style w:type="character" w:customStyle="1" w:styleId="WW8Num14z3">
    <w:name w:val="WW8Num14z3"/>
    <w:rsid w:val="00CC2A01"/>
    <w:rPr>
      <w:rFonts w:ascii="Symbol" w:hAnsi="Symbol" w:cs="Symbol" w:hint="default"/>
    </w:rPr>
  </w:style>
  <w:style w:type="character" w:customStyle="1" w:styleId="WW8Num15z0">
    <w:name w:val="WW8Num15z0"/>
    <w:rsid w:val="00CC2A01"/>
  </w:style>
  <w:style w:type="character" w:customStyle="1" w:styleId="WW8Num15z1">
    <w:name w:val="WW8Num15z1"/>
    <w:rsid w:val="00CC2A01"/>
  </w:style>
  <w:style w:type="character" w:customStyle="1" w:styleId="WW8Num15z2">
    <w:name w:val="WW8Num15z2"/>
    <w:rsid w:val="00CC2A01"/>
  </w:style>
  <w:style w:type="character" w:customStyle="1" w:styleId="WW8Num15z3">
    <w:name w:val="WW8Num15z3"/>
    <w:rsid w:val="00CC2A01"/>
  </w:style>
  <w:style w:type="character" w:customStyle="1" w:styleId="WW8Num15z4">
    <w:name w:val="WW8Num15z4"/>
    <w:rsid w:val="00CC2A01"/>
  </w:style>
  <w:style w:type="character" w:customStyle="1" w:styleId="WW8Num15z5">
    <w:name w:val="WW8Num15z5"/>
    <w:rsid w:val="00CC2A01"/>
  </w:style>
  <w:style w:type="character" w:customStyle="1" w:styleId="WW8Num15z6">
    <w:name w:val="WW8Num15z6"/>
    <w:rsid w:val="00CC2A01"/>
  </w:style>
  <w:style w:type="character" w:customStyle="1" w:styleId="WW8Num15z7">
    <w:name w:val="WW8Num15z7"/>
    <w:rsid w:val="00CC2A01"/>
  </w:style>
  <w:style w:type="character" w:customStyle="1" w:styleId="WW8Num15z8">
    <w:name w:val="WW8Num15z8"/>
    <w:rsid w:val="00CC2A01"/>
  </w:style>
  <w:style w:type="character" w:customStyle="1" w:styleId="WW8Num16z0">
    <w:name w:val="WW8Num16z0"/>
    <w:rsid w:val="00CC2A01"/>
    <w:rPr>
      <w:rFonts w:hint="default"/>
      <w:b/>
    </w:rPr>
  </w:style>
  <w:style w:type="character" w:customStyle="1" w:styleId="WW8Num16z1">
    <w:name w:val="WW8Num16z1"/>
    <w:rsid w:val="00CC2A01"/>
  </w:style>
  <w:style w:type="character" w:customStyle="1" w:styleId="WW8Num16z2">
    <w:name w:val="WW8Num16z2"/>
    <w:rsid w:val="00CC2A01"/>
  </w:style>
  <w:style w:type="character" w:customStyle="1" w:styleId="WW8Num16z3">
    <w:name w:val="WW8Num16z3"/>
    <w:rsid w:val="00CC2A01"/>
  </w:style>
  <w:style w:type="character" w:customStyle="1" w:styleId="WW8Num16z4">
    <w:name w:val="WW8Num16z4"/>
    <w:rsid w:val="00CC2A01"/>
  </w:style>
  <w:style w:type="character" w:customStyle="1" w:styleId="WW8Num16z5">
    <w:name w:val="WW8Num16z5"/>
    <w:rsid w:val="00CC2A01"/>
  </w:style>
  <w:style w:type="character" w:customStyle="1" w:styleId="WW8Num16z6">
    <w:name w:val="WW8Num16z6"/>
    <w:rsid w:val="00CC2A01"/>
  </w:style>
  <w:style w:type="character" w:customStyle="1" w:styleId="WW8Num16z7">
    <w:name w:val="WW8Num16z7"/>
    <w:rsid w:val="00CC2A01"/>
  </w:style>
  <w:style w:type="character" w:customStyle="1" w:styleId="WW8Num16z8">
    <w:name w:val="WW8Num16z8"/>
    <w:rsid w:val="00CC2A01"/>
  </w:style>
  <w:style w:type="character" w:customStyle="1" w:styleId="WW8Num17z0">
    <w:name w:val="WW8Num17z0"/>
    <w:rsid w:val="00CC2A01"/>
    <w:rPr>
      <w:rFonts w:ascii="Symbol" w:hAnsi="Symbol" w:cs="Symbol" w:hint="default"/>
    </w:rPr>
  </w:style>
  <w:style w:type="character" w:customStyle="1" w:styleId="WW8Num17z1">
    <w:name w:val="WW8Num17z1"/>
    <w:rsid w:val="00CC2A01"/>
    <w:rPr>
      <w:rFonts w:ascii="Courier New" w:hAnsi="Courier New" w:cs="Courier New" w:hint="default"/>
    </w:rPr>
  </w:style>
  <w:style w:type="character" w:customStyle="1" w:styleId="WW8Num17z2">
    <w:name w:val="WW8Num17z2"/>
    <w:rsid w:val="00CC2A01"/>
    <w:rPr>
      <w:rFonts w:ascii="Wingdings" w:hAnsi="Wingdings" w:cs="Wingdings" w:hint="default"/>
    </w:rPr>
  </w:style>
  <w:style w:type="character" w:customStyle="1" w:styleId="WW8Num18z0">
    <w:name w:val="WW8Num18z0"/>
    <w:rsid w:val="00CC2A01"/>
    <w:rPr>
      <w:rFonts w:ascii="Wingdings" w:hAnsi="Wingdings" w:cs="Wingdings" w:hint="default"/>
      <w:sz w:val="28"/>
      <w:szCs w:val="28"/>
      <w:lang w:val="es-ES"/>
    </w:rPr>
  </w:style>
  <w:style w:type="character" w:customStyle="1" w:styleId="WW8Num18z1">
    <w:name w:val="WW8Num18z1"/>
    <w:rsid w:val="00CC2A01"/>
    <w:rPr>
      <w:rFonts w:ascii="Courier New" w:hAnsi="Courier New" w:cs="Courier New" w:hint="default"/>
    </w:rPr>
  </w:style>
  <w:style w:type="character" w:customStyle="1" w:styleId="WW8Num18z3">
    <w:name w:val="WW8Num18z3"/>
    <w:rsid w:val="00CC2A01"/>
    <w:rPr>
      <w:rFonts w:ascii="Symbol" w:hAnsi="Symbol" w:cs="Symbol" w:hint="default"/>
    </w:rPr>
  </w:style>
  <w:style w:type="character" w:customStyle="1" w:styleId="WW8Num19z0">
    <w:name w:val="WW8Num19z0"/>
    <w:rsid w:val="00CC2A01"/>
    <w:rPr>
      <w:rFonts w:ascii="Symbol" w:hAnsi="Symbol" w:cs="Symbol" w:hint="default"/>
      <w:color w:val="auto"/>
      <w:sz w:val="28"/>
      <w:szCs w:val="28"/>
      <w:lang w:val="es-UY"/>
    </w:rPr>
  </w:style>
  <w:style w:type="character" w:customStyle="1" w:styleId="WW8Num19z1">
    <w:name w:val="WW8Num19z1"/>
    <w:rsid w:val="00CC2A01"/>
    <w:rPr>
      <w:rFonts w:ascii="OpenSymbol" w:hAnsi="OpenSymbol" w:cs="OpenSymbol" w:hint="default"/>
    </w:rPr>
  </w:style>
  <w:style w:type="character" w:customStyle="1" w:styleId="WW8Num20z0">
    <w:name w:val="WW8Num20z0"/>
    <w:rsid w:val="00CC2A01"/>
    <w:rPr>
      <w:rFonts w:cs="Arial"/>
      <w:szCs w:val="28"/>
    </w:rPr>
  </w:style>
  <w:style w:type="character" w:customStyle="1" w:styleId="WW8Num20z1">
    <w:name w:val="WW8Num20z1"/>
    <w:rsid w:val="00CC2A01"/>
  </w:style>
  <w:style w:type="character" w:customStyle="1" w:styleId="WW8Num20z2">
    <w:name w:val="WW8Num20z2"/>
    <w:rsid w:val="00CC2A01"/>
  </w:style>
  <w:style w:type="character" w:customStyle="1" w:styleId="WW8Num20z3">
    <w:name w:val="WW8Num20z3"/>
    <w:rsid w:val="00CC2A01"/>
  </w:style>
  <w:style w:type="character" w:customStyle="1" w:styleId="WW8Num20z4">
    <w:name w:val="WW8Num20z4"/>
    <w:rsid w:val="00CC2A01"/>
  </w:style>
  <w:style w:type="character" w:customStyle="1" w:styleId="WW8Num20z5">
    <w:name w:val="WW8Num20z5"/>
    <w:rsid w:val="00CC2A01"/>
  </w:style>
  <w:style w:type="character" w:customStyle="1" w:styleId="WW8Num20z6">
    <w:name w:val="WW8Num20z6"/>
    <w:rsid w:val="00CC2A01"/>
  </w:style>
  <w:style w:type="character" w:customStyle="1" w:styleId="WW8Num20z7">
    <w:name w:val="WW8Num20z7"/>
    <w:rsid w:val="00CC2A01"/>
  </w:style>
  <w:style w:type="character" w:customStyle="1" w:styleId="WW8Num20z8">
    <w:name w:val="WW8Num20z8"/>
    <w:rsid w:val="00CC2A01"/>
  </w:style>
  <w:style w:type="character" w:customStyle="1" w:styleId="WW8Num21z0">
    <w:name w:val="WW8Num21z0"/>
    <w:rsid w:val="00CC2A01"/>
    <w:rPr>
      <w:rFonts w:ascii="Arial" w:hAnsi="Arial" w:cs="Arial" w:hint="default"/>
      <w:sz w:val="28"/>
      <w:szCs w:val="28"/>
      <w:lang w:val="es-ES"/>
    </w:rPr>
  </w:style>
  <w:style w:type="character" w:customStyle="1" w:styleId="WW8Num21z1">
    <w:name w:val="WW8Num21z1"/>
    <w:rsid w:val="00CC2A01"/>
  </w:style>
  <w:style w:type="character" w:customStyle="1" w:styleId="WW8Num21z2">
    <w:name w:val="WW8Num21z2"/>
    <w:rsid w:val="00CC2A01"/>
  </w:style>
  <w:style w:type="character" w:customStyle="1" w:styleId="WW8Num21z3">
    <w:name w:val="WW8Num21z3"/>
    <w:rsid w:val="00CC2A01"/>
  </w:style>
  <w:style w:type="character" w:customStyle="1" w:styleId="WW8Num21z4">
    <w:name w:val="WW8Num21z4"/>
    <w:rsid w:val="00CC2A01"/>
  </w:style>
  <w:style w:type="character" w:customStyle="1" w:styleId="WW8Num21z5">
    <w:name w:val="WW8Num21z5"/>
    <w:rsid w:val="00CC2A01"/>
  </w:style>
  <w:style w:type="character" w:customStyle="1" w:styleId="WW8Num21z6">
    <w:name w:val="WW8Num21z6"/>
    <w:rsid w:val="00CC2A01"/>
  </w:style>
  <w:style w:type="character" w:customStyle="1" w:styleId="WW8Num21z7">
    <w:name w:val="WW8Num21z7"/>
    <w:rsid w:val="00CC2A01"/>
  </w:style>
  <w:style w:type="character" w:customStyle="1" w:styleId="WW8Num21z8">
    <w:name w:val="WW8Num21z8"/>
    <w:rsid w:val="00CC2A01"/>
  </w:style>
  <w:style w:type="character" w:customStyle="1" w:styleId="WW8Num22z0">
    <w:name w:val="WW8Num22z0"/>
    <w:rsid w:val="00CC2A01"/>
    <w:rPr>
      <w:rFonts w:ascii="Symbol" w:hAnsi="Symbol" w:cs="Symbol" w:hint="default"/>
    </w:rPr>
  </w:style>
  <w:style w:type="character" w:customStyle="1" w:styleId="WW8Num22z2">
    <w:name w:val="WW8Num22z2"/>
    <w:rsid w:val="00CC2A01"/>
    <w:rPr>
      <w:rFonts w:ascii="Wingdings" w:hAnsi="Wingdings" w:cs="Wingdings" w:hint="default"/>
    </w:rPr>
  </w:style>
  <w:style w:type="character" w:customStyle="1" w:styleId="WW8Num22z4">
    <w:name w:val="WW8Num22z4"/>
    <w:rsid w:val="00CC2A01"/>
    <w:rPr>
      <w:rFonts w:ascii="Courier New" w:hAnsi="Courier New" w:cs="Courier New" w:hint="default"/>
    </w:rPr>
  </w:style>
  <w:style w:type="character" w:customStyle="1" w:styleId="WW8Num23z0">
    <w:name w:val="WW8Num23z0"/>
    <w:rsid w:val="00CC2A01"/>
    <w:rPr>
      <w:rFonts w:cs="Arial" w:hint="default"/>
    </w:rPr>
  </w:style>
  <w:style w:type="character" w:customStyle="1" w:styleId="WW8Num23z1">
    <w:name w:val="WW8Num23z1"/>
    <w:rsid w:val="00CC2A01"/>
  </w:style>
  <w:style w:type="character" w:customStyle="1" w:styleId="WW8Num23z2">
    <w:name w:val="WW8Num23z2"/>
    <w:rsid w:val="00CC2A01"/>
  </w:style>
  <w:style w:type="character" w:customStyle="1" w:styleId="WW8Num23z3">
    <w:name w:val="WW8Num23z3"/>
    <w:rsid w:val="00CC2A01"/>
  </w:style>
  <w:style w:type="character" w:customStyle="1" w:styleId="WW8Num23z4">
    <w:name w:val="WW8Num23z4"/>
    <w:rsid w:val="00CC2A01"/>
  </w:style>
  <w:style w:type="character" w:customStyle="1" w:styleId="WW8Num23z5">
    <w:name w:val="WW8Num23z5"/>
    <w:rsid w:val="00CC2A01"/>
  </w:style>
  <w:style w:type="character" w:customStyle="1" w:styleId="WW8Num23z6">
    <w:name w:val="WW8Num23z6"/>
    <w:rsid w:val="00CC2A01"/>
  </w:style>
  <w:style w:type="character" w:customStyle="1" w:styleId="WW8Num23z7">
    <w:name w:val="WW8Num23z7"/>
    <w:rsid w:val="00CC2A01"/>
  </w:style>
  <w:style w:type="character" w:customStyle="1" w:styleId="WW8Num23z8">
    <w:name w:val="WW8Num23z8"/>
    <w:rsid w:val="00CC2A01"/>
  </w:style>
  <w:style w:type="character" w:customStyle="1" w:styleId="WW8Num24z0">
    <w:name w:val="WW8Num24z0"/>
    <w:rsid w:val="00CC2A01"/>
    <w:rPr>
      <w:rFonts w:ascii="Symbol" w:hAnsi="Symbol" w:cs="Symbol" w:hint="default"/>
    </w:rPr>
  </w:style>
  <w:style w:type="character" w:customStyle="1" w:styleId="WW8Num24z1">
    <w:name w:val="WW8Num24z1"/>
    <w:rsid w:val="00CC2A01"/>
    <w:rPr>
      <w:rFonts w:ascii="Courier New" w:hAnsi="Courier New" w:cs="Courier New" w:hint="default"/>
    </w:rPr>
  </w:style>
  <w:style w:type="character" w:customStyle="1" w:styleId="WW8Num24z2">
    <w:name w:val="WW8Num24z2"/>
    <w:rsid w:val="00CC2A01"/>
    <w:rPr>
      <w:rFonts w:ascii="Wingdings" w:hAnsi="Wingdings" w:cs="Wingdings" w:hint="default"/>
    </w:rPr>
  </w:style>
  <w:style w:type="character" w:customStyle="1" w:styleId="WW8Num25z0">
    <w:name w:val="WW8Num25z0"/>
    <w:rsid w:val="00CC2A01"/>
    <w:rPr>
      <w:rFonts w:ascii="Arial" w:hAnsi="Arial" w:cs="Arial"/>
      <w:sz w:val="28"/>
      <w:szCs w:val="28"/>
      <w:lang w:val="es-UY"/>
    </w:rPr>
  </w:style>
  <w:style w:type="character" w:customStyle="1" w:styleId="WW8Num25z1">
    <w:name w:val="WW8Num25z1"/>
    <w:rsid w:val="00CC2A01"/>
  </w:style>
  <w:style w:type="character" w:customStyle="1" w:styleId="WW8Num25z2">
    <w:name w:val="WW8Num25z2"/>
    <w:rsid w:val="00CC2A01"/>
  </w:style>
  <w:style w:type="character" w:customStyle="1" w:styleId="WW8Num25z3">
    <w:name w:val="WW8Num25z3"/>
    <w:rsid w:val="00CC2A01"/>
  </w:style>
  <w:style w:type="character" w:customStyle="1" w:styleId="WW8Num25z4">
    <w:name w:val="WW8Num25z4"/>
    <w:rsid w:val="00CC2A01"/>
  </w:style>
  <w:style w:type="character" w:customStyle="1" w:styleId="WW8Num25z5">
    <w:name w:val="WW8Num25z5"/>
    <w:rsid w:val="00CC2A01"/>
  </w:style>
  <w:style w:type="character" w:customStyle="1" w:styleId="WW8Num25z6">
    <w:name w:val="WW8Num25z6"/>
    <w:rsid w:val="00CC2A01"/>
  </w:style>
  <w:style w:type="character" w:customStyle="1" w:styleId="WW8Num25z7">
    <w:name w:val="WW8Num25z7"/>
    <w:rsid w:val="00CC2A01"/>
  </w:style>
  <w:style w:type="character" w:customStyle="1" w:styleId="WW8Num25z8">
    <w:name w:val="WW8Num25z8"/>
    <w:rsid w:val="00CC2A01"/>
  </w:style>
  <w:style w:type="character" w:customStyle="1" w:styleId="WW8Num26z0">
    <w:name w:val="WW8Num26z0"/>
    <w:rsid w:val="00CC2A01"/>
  </w:style>
  <w:style w:type="character" w:customStyle="1" w:styleId="WW8Num26z1">
    <w:name w:val="WW8Num26z1"/>
    <w:rsid w:val="00CC2A01"/>
  </w:style>
  <w:style w:type="character" w:customStyle="1" w:styleId="WW8Num26z2">
    <w:name w:val="WW8Num26z2"/>
    <w:rsid w:val="00CC2A01"/>
  </w:style>
  <w:style w:type="character" w:customStyle="1" w:styleId="WW8Num26z3">
    <w:name w:val="WW8Num26z3"/>
    <w:rsid w:val="00CC2A01"/>
  </w:style>
  <w:style w:type="character" w:customStyle="1" w:styleId="WW8Num26z4">
    <w:name w:val="WW8Num26z4"/>
    <w:rsid w:val="00CC2A01"/>
  </w:style>
  <w:style w:type="character" w:customStyle="1" w:styleId="WW8Num26z5">
    <w:name w:val="WW8Num26z5"/>
    <w:rsid w:val="00CC2A01"/>
  </w:style>
  <w:style w:type="character" w:customStyle="1" w:styleId="WW8Num26z6">
    <w:name w:val="WW8Num26z6"/>
    <w:rsid w:val="00CC2A01"/>
  </w:style>
  <w:style w:type="character" w:customStyle="1" w:styleId="WW8Num26z7">
    <w:name w:val="WW8Num26z7"/>
    <w:rsid w:val="00CC2A01"/>
  </w:style>
  <w:style w:type="character" w:customStyle="1" w:styleId="WW8Num26z8">
    <w:name w:val="WW8Num26z8"/>
    <w:rsid w:val="00CC2A01"/>
  </w:style>
  <w:style w:type="character" w:customStyle="1" w:styleId="WW8Num27z0">
    <w:name w:val="WW8Num27z0"/>
    <w:rsid w:val="00CC2A01"/>
    <w:rPr>
      <w:rFonts w:ascii="Arial" w:hAnsi="Arial" w:cs="Arial" w:hint="default"/>
      <w:sz w:val="28"/>
      <w:szCs w:val="28"/>
      <w:lang w:val="es-ES"/>
    </w:rPr>
  </w:style>
  <w:style w:type="character" w:customStyle="1" w:styleId="WW8Num27z2">
    <w:name w:val="WW8Num27z2"/>
    <w:rsid w:val="00CC2A01"/>
  </w:style>
  <w:style w:type="character" w:customStyle="1" w:styleId="WW8Num27z3">
    <w:name w:val="WW8Num27z3"/>
    <w:rsid w:val="00CC2A01"/>
  </w:style>
  <w:style w:type="character" w:customStyle="1" w:styleId="WW8Num27z4">
    <w:name w:val="WW8Num27z4"/>
    <w:rsid w:val="00CC2A01"/>
  </w:style>
  <w:style w:type="character" w:customStyle="1" w:styleId="WW8Num27z5">
    <w:name w:val="WW8Num27z5"/>
    <w:rsid w:val="00CC2A01"/>
  </w:style>
  <w:style w:type="character" w:customStyle="1" w:styleId="WW8Num27z6">
    <w:name w:val="WW8Num27z6"/>
    <w:rsid w:val="00CC2A01"/>
  </w:style>
  <w:style w:type="character" w:customStyle="1" w:styleId="WW8Num27z7">
    <w:name w:val="WW8Num27z7"/>
    <w:rsid w:val="00CC2A01"/>
  </w:style>
  <w:style w:type="character" w:customStyle="1" w:styleId="WW8Num27z8">
    <w:name w:val="WW8Num27z8"/>
    <w:rsid w:val="00CC2A01"/>
  </w:style>
  <w:style w:type="character" w:customStyle="1" w:styleId="WW8Num28z0">
    <w:name w:val="WW8Num28z0"/>
    <w:rsid w:val="00CC2A01"/>
    <w:rPr>
      <w:rFonts w:ascii="Symbol" w:hAnsi="Symbol" w:cs="Symbol" w:hint="default"/>
      <w:sz w:val="28"/>
      <w:szCs w:val="28"/>
      <w:lang w:val="es-ES"/>
    </w:rPr>
  </w:style>
  <w:style w:type="character" w:customStyle="1" w:styleId="WW8Num28z1">
    <w:name w:val="WW8Num28z1"/>
    <w:rsid w:val="00CC2A01"/>
  </w:style>
  <w:style w:type="character" w:customStyle="1" w:styleId="WW8Num28z2">
    <w:name w:val="WW8Num28z2"/>
    <w:rsid w:val="00CC2A01"/>
  </w:style>
  <w:style w:type="character" w:customStyle="1" w:styleId="WW8Num28z3">
    <w:name w:val="WW8Num28z3"/>
    <w:rsid w:val="00CC2A01"/>
  </w:style>
  <w:style w:type="character" w:customStyle="1" w:styleId="WW8Num28z4">
    <w:name w:val="WW8Num28z4"/>
    <w:rsid w:val="00CC2A01"/>
  </w:style>
  <w:style w:type="character" w:customStyle="1" w:styleId="WW8Num28z5">
    <w:name w:val="WW8Num28z5"/>
    <w:rsid w:val="00CC2A01"/>
  </w:style>
  <w:style w:type="character" w:customStyle="1" w:styleId="WW8Num28z6">
    <w:name w:val="WW8Num28z6"/>
    <w:rsid w:val="00CC2A01"/>
  </w:style>
  <w:style w:type="character" w:customStyle="1" w:styleId="WW8Num28z7">
    <w:name w:val="WW8Num28z7"/>
    <w:rsid w:val="00CC2A01"/>
  </w:style>
  <w:style w:type="character" w:customStyle="1" w:styleId="WW8Num28z8">
    <w:name w:val="WW8Num28z8"/>
    <w:rsid w:val="00CC2A01"/>
  </w:style>
  <w:style w:type="character" w:customStyle="1" w:styleId="Fuentedeprrafopredeter1">
    <w:name w:val="Fuente de párrafo predeter.1"/>
    <w:rsid w:val="00CC2A01"/>
  </w:style>
  <w:style w:type="character" w:customStyle="1" w:styleId="TextoindependienteCar">
    <w:name w:val="Texto independiente Car"/>
    <w:basedOn w:val="Fuentedeprrafopredeter1"/>
    <w:rsid w:val="00CC2A01"/>
    <w:rPr>
      <w:rFonts w:ascii="Arial" w:hAnsi="Arial" w:cs="Arial"/>
      <w:sz w:val="28"/>
      <w:lang w:val="es-ES_tradnl" w:bidi="ar-SA"/>
    </w:rPr>
  </w:style>
  <w:style w:type="character" w:customStyle="1" w:styleId="Ttulo3Car">
    <w:name w:val="Título 3 Car"/>
    <w:basedOn w:val="Fuentedeprrafopredeter1"/>
    <w:rsid w:val="00CC2A01"/>
    <w:rPr>
      <w:rFonts w:ascii="Cambria" w:hAnsi="Cambria" w:cs="Cambria"/>
      <w:b/>
      <w:bCs/>
      <w:color w:val="4F81BD"/>
      <w:sz w:val="28"/>
      <w:lang w:val="es-ES_tradnl" w:bidi="ar-SA"/>
    </w:rPr>
  </w:style>
  <w:style w:type="character" w:customStyle="1" w:styleId="SangradetextonormalCar">
    <w:name w:val="Sangría de texto normal Car"/>
    <w:basedOn w:val="Fuentedeprrafopredeter1"/>
    <w:rsid w:val="00CC2A01"/>
    <w:rPr>
      <w:rFonts w:ascii="Arial" w:hAnsi="Arial" w:cs="Arial"/>
      <w:sz w:val="28"/>
      <w:lang w:val="es-ES_tradnl" w:bidi="ar-SA"/>
    </w:rPr>
  </w:style>
  <w:style w:type="character" w:customStyle="1" w:styleId="Sangra3detindependienteCar">
    <w:name w:val="Sangría 3 de t. independiente Car"/>
    <w:basedOn w:val="Fuentedeprrafopredeter1"/>
    <w:rsid w:val="00CC2A01"/>
    <w:rPr>
      <w:rFonts w:ascii="Arial" w:hAnsi="Arial" w:cs="Arial"/>
      <w:sz w:val="16"/>
      <w:szCs w:val="16"/>
      <w:lang w:val="es-ES_tradnl" w:bidi="ar-SA"/>
    </w:rPr>
  </w:style>
  <w:style w:type="character" w:customStyle="1" w:styleId="HTMLconformatoprevioCar">
    <w:name w:val="HTML con formato previo Car"/>
    <w:basedOn w:val="Fuentedeprrafopredeter1"/>
    <w:uiPriority w:val="99"/>
    <w:rsid w:val="00CC2A01"/>
    <w:rPr>
      <w:rFonts w:ascii="Courier New" w:hAnsi="Courier New" w:cs="Courier New"/>
      <w:lang w:val="es-ES" w:bidi="ar-SA"/>
    </w:rPr>
  </w:style>
  <w:style w:type="character" w:styleId="Nmerodepgina">
    <w:name w:val="page number"/>
    <w:basedOn w:val="Fuentedeprrafopredeter1"/>
    <w:rsid w:val="00CC2A01"/>
  </w:style>
  <w:style w:type="character" w:styleId="Hipervnculo">
    <w:name w:val="Hyperlink"/>
    <w:basedOn w:val="Fuentedeprrafopredeter1"/>
    <w:uiPriority w:val="99"/>
    <w:rsid w:val="00CC2A01"/>
    <w:rPr>
      <w:color w:val="0000FF"/>
      <w:u w:val="single"/>
    </w:rPr>
  </w:style>
  <w:style w:type="character" w:customStyle="1" w:styleId="CarCar2">
    <w:name w:val="Car Car2"/>
    <w:basedOn w:val="Fuentedeprrafopredeter1"/>
    <w:rsid w:val="00CC2A01"/>
    <w:rPr>
      <w:rFonts w:ascii="Courier New" w:hAnsi="Courier New" w:cs="Courier New"/>
      <w:lang w:val="es-ES_tradnl"/>
    </w:rPr>
  </w:style>
  <w:style w:type="character" w:customStyle="1" w:styleId="Refdecomentario1">
    <w:name w:val="Ref. de comentario1"/>
    <w:basedOn w:val="Fuentedeprrafopredeter1"/>
    <w:rsid w:val="00CC2A01"/>
    <w:rPr>
      <w:sz w:val="16"/>
      <w:szCs w:val="16"/>
    </w:rPr>
  </w:style>
  <w:style w:type="paragraph" w:customStyle="1" w:styleId="Encabezado1">
    <w:name w:val="Encabezado1"/>
    <w:basedOn w:val="Normal"/>
    <w:next w:val="Textoindependiente"/>
    <w:rsid w:val="00CC2A01"/>
    <w:pPr>
      <w:keepNext/>
      <w:spacing w:before="240" w:after="120"/>
    </w:pPr>
    <w:rPr>
      <w:rFonts w:ascii="Liberation Sans" w:eastAsia="Microsoft YaHei" w:hAnsi="Liberation Sans" w:cs="Mangal"/>
      <w:szCs w:val="28"/>
    </w:rPr>
  </w:style>
  <w:style w:type="paragraph" w:styleId="Textoindependiente">
    <w:name w:val="Body Text"/>
    <w:basedOn w:val="Normal"/>
    <w:rsid w:val="00CC2A01"/>
    <w:pPr>
      <w:jc w:val="both"/>
    </w:pPr>
  </w:style>
  <w:style w:type="paragraph" w:styleId="Lista">
    <w:name w:val="List"/>
    <w:basedOn w:val="Textoindependiente"/>
    <w:rsid w:val="00CC2A01"/>
    <w:rPr>
      <w:rFonts w:cs="Mangal"/>
    </w:rPr>
  </w:style>
  <w:style w:type="paragraph" w:styleId="Epgrafe">
    <w:name w:val="caption"/>
    <w:basedOn w:val="Normal"/>
    <w:qFormat/>
    <w:rsid w:val="00CC2A01"/>
    <w:pPr>
      <w:suppressLineNumbers/>
      <w:spacing w:before="120" w:after="120"/>
    </w:pPr>
    <w:rPr>
      <w:rFonts w:cs="Mangal"/>
      <w:i/>
      <w:iCs/>
      <w:sz w:val="24"/>
      <w:szCs w:val="24"/>
    </w:rPr>
  </w:style>
  <w:style w:type="paragraph" w:customStyle="1" w:styleId="ndice">
    <w:name w:val="Índice"/>
    <w:basedOn w:val="Normal"/>
    <w:rsid w:val="00CC2A01"/>
    <w:pPr>
      <w:suppressLineNumbers/>
    </w:pPr>
    <w:rPr>
      <w:rFonts w:cs="Mangal"/>
    </w:rPr>
  </w:style>
  <w:style w:type="paragraph" w:customStyle="1" w:styleId="Sangra3detindependiente1">
    <w:name w:val="Sangría 3 de t. independiente1"/>
    <w:basedOn w:val="Normal"/>
    <w:rsid w:val="00CC2A01"/>
    <w:pPr>
      <w:ind w:left="540"/>
      <w:jc w:val="both"/>
    </w:pPr>
  </w:style>
  <w:style w:type="paragraph" w:styleId="Prrafodelista">
    <w:name w:val="List Paragraph"/>
    <w:basedOn w:val="Normal"/>
    <w:uiPriority w:val="34"/>
    <w:qFormat/>
    <w:rsid w:val="00CC2A01"/>
    <w:pPr>
      <w:ind w:left="708"/>
    </w:pPr>
  </w:style>
  <w:style w:type="paragraph" w:customStyle="1" w:styleId="Textoindependiente21">
    <w:name w:val="Texto independiente 21"/>
    <w:basedOn w:val="Normal"/>
    <w:rsid w:val="00CC2A01"/>
    <w:pPr>
      <w:ind w:left="360"/>
      <w:jc w:val="both"/>
    </w:pPr>
  </w:style>
  <w:style w:type="paragraph" w:styleId="Sangradetextonormal">
    <w:name w:val="Body Text Indent"/>
    <w:basedOn w:val="Normal"/>
    <w:rsid w:val="00CC2A01"/>
    <w:pPr>
      <w:spacing w:after="120"/>
      <w:ind w:left="283"/>
    </w:pPr>
  </w:style>
  <w:style w:type="paragraph" w:customStyle="1" w:styleId="Sangra3detindependiente10">
    <w:name w:val="Sangría 3 de t. independiente1"/>
    <w:basedOn w:val="Normal"/>
    <w:rsid w:val="00CC2A01"/>
    <w:pPr>
      <w:spacing w:after="120"/>
      <w:ind w:left="283"/>
    </w:pPr>
    <w:rPr>
      <w:sz w:val="16"/>
      <w:szCs w:val="16"/>
    </w:rPr>
  </w:style>
  <w:style w:type="paragraph" w:styleId="HTMLconformatoprevio">
    <w:name w:val="HTML Preformatted"/>
    <w:basedOn w:val="Normal"/>
    <w:uiPriority w:val="99"/>
    <w:rsid w:val="00CC2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paragraph" w:styleId="NormalWeb">
    <w:name w:val="Normal (Web)"/>
    <w:basedOn w:val="Normal"/>
    <w:uiPriority w:val="99"/>
    <w:rsid w:val="00CC2A01"/>
    <w:pPr>
      <w:widowControl/>
      <w:spacing w:before="280" w:after="280"/>
    </w:pPr>
    <w:rPr>
      <w:rFonts w:ascii="Times New Roman" w:hAnsi="Times New Roman" w:cs="Times New Roman"/>
      <w:sz w:val="24"/>
      <w:szCs w:val="24"/>
      <w:lang w:val="es-ES"/>
    </w:rPr>
  </w:style>
  <w:style w:type="paragraph" w:customStyle="1" w:styleId="Prrafodelista1">
    <w:name w:val="Párrafo de lista1"/>
    <w:basedOn w:val="Normal"/>
    <w:rsid w:val="00CC2A01"/>
    <w:pPr>
      <w:widowControl/>
      <w:ind w:left="720"/>
    </w:pPr>
    <w:rPr>
      <w:rFonts w:ascii="Times New Roman" w:hAnsi="Times New Roman" w:cs="Times New Roman"/>
      <w:sz w:val="24"/>
      <w:szCs w:val="24"/>
      <w:lang w:val="es-ES"/>
    </w:rPr>
  </w:style>
  <w:style w:type="paragraph" w:styleId="Piedepgina">
    <w:name w:val="footer"/>
    <w:basedOn w:val="Normal"/>
    <w:link w:val="PiedepginaCar"/>
    <w:uiPriority w:val="99"/>
    <w:rsid w:val="00CC2A01"/>
    <w:pPr>
      <w:tabs>
        <w:tab w:val="center" w:pos="4252"/>
        <w:tab w:val="right" w:pos="8504"/>
      </w:tabs>
    </w:pPr>
  </w:style>
  <w:style w:type="character" w:customStyle="1" w:styleId="PiedepginaCar">
    <w:name w:val="Pie de página Car"/>
    <w:basedOn w:val="Fuentedeprrafopredeter"/>
    <w:link w:val="Piedepgina"/>
    <w:uiPriority w:val="99"/>
    <w:rsid w:val="00E90F4B"/>
    <w:rPr>
      <w:rFonts w:ascii="Arial" w:hAnsi="Arial" w:cs="Arial"/>
      <w:sz w:val="28"/>
      <w:lang w:val="es-ES_tradnl" w:eastAsia="zh-CN"/>
    </w:rPr>
  </w:style>
  <w:style w:type="paragraph" w:styleId="Textodeglobo">
    <w:name w:val="Balloon Text"/>
    <w:basedOn w:val="Normal"/>
    <w:rsid w:val="00CC2A01"/>
    <w:rPr>
      <w:rFonts w:ascii="Tahoma" w:hAnsi="Tahoma" w:cs="Tahoma"/>
      <w:sz w:val="16"/>
      <w:szCs w:val="16"/>
    </w:rPr>
  </w:style>
  <w:style w:type="paragraph" w:styleId="Encabezado">
    <w:name w:val="header"/>
    <w:basedOn w:val="Normal"/>
    <w:rsid w:val="00CC2A01"/>
    <w:pPr>
      <w:tabs>
        <w:tab w:val="center" w:pos="4252"/>
        <w:tab w:val="right" w:pos="8504"/>
      </w:tabs>
    </w:pPr>
  </w:style>
  <w:style w:type="paragraph" w:customStyle="1" w:styleId="Textocomentario1">
    <w:name w:val="Texto comentario1"/>
    <w:basedOn w:val="Normal"/>
    <w:rsid w:val="00CC2A01"/>
    <w:rPr>
      <w:sz w:val="20"/>
    </w:rPr>
  </w:style>
  <w:style w:type="paragraph" w:styleId="Asuntodelcomentario">
    <w:name w:val="annotation subject"/>
    <w:basedOn w:val="Textocomentario1"/>
    <w:next w:val="Textocomentario1"/>
    <w:rsid w:val="00CC2A01"/>
    <w:rPr>
      <w:b/>
      <w:bCs/>
    </w:rPr>
  </w:style>
  <w:style w:type="paragraph" w:customStyle="1" w:styleId="Documentosadjuntos">
    <w:name w:val="Documentos adjuntos"/>
    <w:basedOn w:val="Textoindependiente"/>
    <w:next w:val="Normal"/>
    <w:rsid w:val="00CC2A01"/>
    <w:pPr>
      <w:keepLines/>
      <w:widowControl/>
      <w:spacing w:before="220" w:after="240" w:line="240" w:lineRule="atLeast"/>
    </w:pPr>
    <w:rPr>
      <w:rFonts w:ascii="Garamond" w:hAnsi="Garamond" w:cs="Garamond"/>
      <w:sz w:val="22"/>
    </w:rPr>
  </w:style>
  <w:style w:type="paragraph" w:customStyle="1" w:styleId="Sangra2detindependiente1">
    <w:name w:val="Sangría 2 de t. independiente1"/>
    <w:basedOn w:val="Normal"/>
    <w:rsid w:val="00CC2A01"/>
    <w:pPr>
      <w:spacing w:after="120" w:line="480" w:lineRule="auto"/>
      <w:ind w:left="283"/>
    </w:pPr>
  </w:style>
  <w:style w:type="paragraph" w:customStyle="1" w:styleId="Textoindependiente210">
    <w:name w:val="Texto independiente 21"/>
    <w:basedOn w:val="Normal"/>
    <w:rsid w:val="00CC2A01"/>
    <w:pPr>
      <w:spacing w:after="120" w:line="480" w:lineRule="auto"/>
    </w:pPr>
  </w:style>
  <w:style w:type="paragraph" w:customStyle="1" w:styleId="ATSBullet1">
    <w:name w:val="ATS Bullet 1"/>
    <w:basedOn w:val="Normal"/>
    <w:rsid w:val="00CC2A01"/>
    <w:pPr>
      <w:spacing w:before="60"/>
    </w:pPr>
    <w:rPr>
      <w:rFonts w:ascii="Liberation Serif" w:eastAsia="SimSun" w:hAnsi="Liberation Serif" w:cs="Mangal"/>
      <w:color w:val="00000A"/>
      <w:sz w:val="22"/>
      <w:szCs w:val="24"/>
      <w:lang w:val="en-GB" w:bidi="hi-IN"/>
    </w:rPr>
  </w:style>
  <w:style w:type="paragraph" w:customStyle="1" w:styleId="ATSNormal">
    <w:name w:val="ATS Normal"/>
    <w:basedOn w:val="Normal"/>
    <w:rsid w:val="00CC2A01"/>
    <w:pPr>
      <w:spacing w:before="120" w:after="120"/>
    </w:pPr>
    <w:rPr>
      <w:rFonts w:ascii="Liberation Serif" w:eastAsia="SimSun" w:hAnsi="Liberation Serif" w:cs="Mangal"/>
      <w:color w:val="00000A"/>
      <w:sz w:val="22"/>
      <w:szCs w:val="24"/>
      <w:lang w:val="en-GB" w:bidi="hi-IN"/>
    </w:rPr>
  </w:style>
  <w:style w:type="paragraph" w:styleId="Revisin">
    <w:name w:val="Revision"/>
    <w:rsid w:val="00CC2A01"/>
    <w:pPr>
      <w:suppressAutoHyphens/>
    </w:pPr>
    <w:rPr>
      <w:rFonts w:ascii="Arial" w:hAnsi="Arial" w:cs="Arial"/>
      <w:sz w:val="28"/>
      <w:lang w:val="es-ES_tradnl" w:eastAsia="zh-CN"/>
    </w:rPr>
  </w:style>
  <w:style w:type="paragraph" w:customStyle="1" w:styleId="Contenidodelatabla">
    <w:name w:val="Contenido de la tabla"/>
    <w:basedOn w:val="Normal"/>
    <w:rsid w:val="00CC2A01"/>
    <w:pPr>
      <w:suppressLineNumbers/>
    </w:pPr>
  </w:style>
  <w:style w:type="paragraph" w:customStyle="1" w:styleId="Encabezadodelatabla">
    <w:name w:val="Encabezado de la tabla"/>
    <w:basedOn w:val="Contenidodelatabla"/>
    <w:rsid w:val="00CC2A01"/>
    <w:pPr>
      <w:jc w:val="center"/>
    </w:pPr>
    <w:rPr>
      <w:b/>
      <w:bCs/>
    </w:rPr>
  </w:style>
  <w:style w:type="paragraph" w:customStyle="1" w:styleId="Contenidodelmarco">
    <w:name w:val="Contenido del marco"/>
    <w:basedOn w:val="Normal"/>
    <w:rsid w:val="00CC2A01"/>
  </w:style>
  <w:style w:type="table" w:styleId="Tablaconcuadrcula">
    <w:name w:val="Table Grid"/>
    <w:basedOn w:val="Tablanormal"/>
    <w:uiPriority w:val="59"/>
    <w:rsid w:val="00882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uentedeprrafopredeter"/>
    <w:rsid w:val="002606CD"/>
  </w:style>
  <w:style w:type="character" w:styleId="Textoennegrita">
    <w:name w:val="Strong"/>
    <w:basedOn w:val="Fuentedeprrafopredeter"/>
    <w:uiPriority w:val="22"/>
    <w:qFormat/>
    <w:rsid w:val="00B6242C"/>
    <w:rPr>
      <w:b/>
      <w:bCs/>
    </w:rPr>
  </w:style>
</w:styles>
</file>

<file path=word/webSettings.xml><?xml version="1.0" encoding="utf-8"?>
<w:webSettings xmlns:r="http://schemas.openxmlformats.org/officeDocument/2006/relationships" xmlns:w="http://schemas.openxmlformats.org/wordprocessingml/2006/main">
  <w:divs>
    <w:div w:id="181674239">
      <w:bodyDiv w:val="1"/>
      <w:marLeft w:val="0"/>
      <w:marRight w:val="0"/>
      <w:marTop w:val="0"/>
      <w:marBottom w:val="0"/>
      <w:divBdr>
        <w:top w:val="none" w:sz="0" w:space="0" w:color="auto"/>
        <w:left w:val="none" w:sz="0" w:space="0" w:color="auto"/>
        <w:bottom w:val="none" w:sz="0" w:space="0" w:color="auto"/>
        <w:right w:val="none" w:sz="0" w:space="0" w:color="auto"/>
      </w:divBdr>
    </w:div>
    <w:div w:id="200410447">
      <w:bodyDiv w:val="1"/>
      <w:marLeft w:val="0"/>
      <w:marRight w:val="0"/>
      <w:marTop w:val="0"/>
      <w:marBottom w:val="0"/>
      <w:divBdr>
        <w:top w:val="none" w:sz="0" w:space="0" w:color="auto"/>
        <w:left w:val="none" w:sz="0" w:space="0" w:color="auto"/>
        <w:bottom w:val="none" w:sz="0" w:space="0" w:color="auto"/>
        <w:right w:val="none" w:sz="0" w:space="0" w:color="auto"/>
      </w:divBdr>
    </w:div>
    <w:div w:id="352734897">
      <w:bodyDiv w:val="1"/>
      <w:marLeft w:val="0"/>
      <w:marRight w:val="0"/>
      <w:marTop w:val="0"/>
      <w:marBottom w:val="0"/>
      <w:divBdr>
        <w:top w:val="none" w:sz="0" w:space="0" w:color="auto"/>
        <w:left w:val="none" w:sz="0" w:space="0" w:color="auto"/>
        <w:bottom w:val="none" w:sz="0" w:space="0" w:color="auto"/>
        <w:right w:val="none" w:sz="0" w:space="0" w:color="auto"/>
      </w:divBdr>
    </w:div>
    <w:div w:id="577640732">
      <w:bodyDiv w:val="1"/>
      <w:marLeft w:val="0"/>
      <w:marRight w:val="0"/>
      <w:marTop w:val="0"/>
      <w:marBottom w:val="0"/>
      <w:divBdr>
        <w:top w:val="none" w:sz="0" w:space="0" w:color="auto"/>
        <w:left w:val="none" w:sz="0" w:space="0" w:color="auto"/>
        <w:bottom w:val="none" w:sz="0" w:space="0" w:color="auto"/>
        <w:right w:val="none" w:sz="0" w:space="0" w:color="auto"/>
      </w:divBdr>
    </w:div>
    <w:div w:id="719785675">
      <w:bodyDiv w:val="1"/>
      <w:marLeft w:val="0"/>
      <w:marRight w:val="0"/>
      <w:marTop w:val="0"/>
      <w:marBottom w:val="0"/>
      <w:divBdr>
        <w:top w:val="none" w:sz="0" w:space="0" w:color="auto"/>
        <w:left w:val="none" w:sz="0" w:space="0" w:color="auto"/>
        <w:bottom w:val="none" w:sz="0" w:space="0" w:color="auto"/>
        <w:right w:val="none" w:sz="0" w:space="0" w:color="auto"/>
      </w:divBdr>
    </w:div>
    <w:div w:id="772480121">
      <w:bodyDiv w:val="1"/>
      <w:marLeft w:val="0"/>
      <w:marRight w:val="0"/>
      <w:marTop w:val="0"/>
      <w:marBottom w:val="0"/>
      <w:divBdr>
        <w:top w:val="none" w:sz="0" w:space="0" w:color="auto"/>
        <w:left w:val="none" w:sz="0" w:space="0" w:color="auto"/>
        <w:bottom w:val="none" w:sz="0" w:space="0" w:color="auto"/>
        <w:right w:val="none" w:sz="0" w:space="0" w:color="auto"/>
      </w:divBdr>
    </w:div>
    <w:div w:id="1046299648">
      <w:bodyDiv w:val="1"/>
      <w:marLeft w:val="0"/>
      <w:marRight w:val="0"/>
      <w:marTop w:val="0"/>
      <w:marBottom w:val="0"/>
      <w:divBdr>
        <w:top w:val="none" w:sz="0" w:space="0" w:color="auto"/>
        <w:left w:val="none" w:sz="0" w:space="0" w:color="auto"/>
        <w:bottom w:val="none" w:sz="0" w:space="0" w:color="auto"/>
        <w:right w:val="none" w:sz="0" w:space="0" w:color="auto"/>
      </w:divBdr>
    </w:div>
    <w:div w:id="1463425163">
      <w:bodyDiv w:val="1"/>
      <w:marLeft w:val="0"/>
      <w:marRight w:val="0"/>
      <w:marTop w:val="0"/>
      <w:marBottom w:val="0"/>
      <w:divBdr>
        <w:top w:val="none" w:sz="0" w:space="0" w:color="auto"/>
        <w:left w:val="none" w:sz="0" w:space="0" w:color="auto"/>
        <w:bottom w:val="none" w:sz="0" w:space="0" w:color="auto"/>
        <w:right w:val="none" w:sz="0" w:space="0" w:color="auto"/>
      </w:divBdr>
    </w:div>
    <w:div w:id="1546986866">
      <w:bodyDiv w:val="1"/>
      <w:marLeft w:val="0"/>
      <w:marRight w:val="0"/>
      <w:marTop w:val="0"/>
      <w:marBottom w:val="0"/>
      <w:divBdr>
        <w:top w:val="none" w:sz="0" w:space="0" w:color="auto"/>
        <w:left w:val="none" w:sz="0" w:space="0" w:color="auto"/>
        <w:bottom w:val="none" w:sz="0" w:space="0" w:color="auto"/>
        <w:right w:val="none" w:sz="0" w:space="0" w:color="auto"/>
      </w:divBdr>
    </w:div>
    <w:div w:id="1600799230">
      <w:bodyDiv w:val="1"/>
      <w:marLeft w:val="0"/>
      <w:marRight w:val="0"/>
      <w:marTop w:val="0"/>
      <w:marBottom w:val="0"/>
      <w:divBdr>
        <w:top w:val="none" w:sz="0" w:space="0" w:color="auto"/>
        <w:left w:val="none" w:sz="0" w:space="0" w:color="auto"/>
        <w:bottom w:val="none" w:sz="0" w:space="0" w:color="auto"/>
        <w:right w:val="none" w:sz="0" w:space="0" w:color="auto"/>
      </w:divBdr>
    </w:div>
    <w:div w:id="1667051386">
      <w:bodyDiv w:val="1"/>
      <w:marLeft w:val="0"/>
      <w:marRight w:val="0"/>
      <w:marTop w:val="0"/>
      <w:marBottom w:val="0"/>
      <w:divBdr>
        <w:top w:val="none" w:sz="0" w:space="0" w:color="auto"/>
        <w:left w:val="none" w:sz="0" w:space="0" w:color="auto"/>
        <w:bottom w:val="none" w:sz="0" w:space="0" w:color="auto"/>
        <w:right w:val="none" w:sz="0" w:space="0" w:color="auto"/>
      </w:divBdr>
    </w:div>
    <w:div w:id="1947541365">
      <w:bodyDiv w:val="1"/>
      <w:marLeft w:val="0"/>
      <w:marRight w:val="0"/>
      <w:marTop w:val="0"/>
      <w:marBottom w:val="0"/>
      <w:divBdr>
        <w:top w:val="none" w:sz="0" w:space="0" w:color="auto"/>
        <w:left w:val="none" w:sz="0" w:space="0" w:color="auto"/>
        <w:bottom w:val="none" w:sz="0" w:space="0" w:color="auto"/>
        <w:right w:val="none" w:sz="0" w:space="0" w:color="auto"/>
      </w:divBdr>
    </w:div>
    <w:div w:id="19648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567C-1496-4C57-9A21-1561216F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3448</Words>
  <Characters>18969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8) PLAZO Y ENTREGA DE LA MERCADERIA</vt:lpstr>
    </vt:vector>
  </TitlesOfParts>
  <Company>Windows XP Titan Ultimate Edition</Company>
  <LinksUpToDate>false</LinksUpToDate>
  <CharactersWithSpaces>22373</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PLAZO Y ENTREGA DE LA MERCADERIA</dc:title>
  <dc:creator>Usuario</dc:creator>
  <cp:lastModifiedBy>aalvarez</cp:lastModifiedBy>
  <cp:revision>45</cp:revision>
  <cp:lastPrinted>2017-10-20T13:41:00Z</cp:lastPrinted>
  <dcterms:created xsi:type="dcterms:W3CDTF">2017-11-11T18:10:00Z</dcterms:created>
  <dcterms:modified xsi:type="dcterms:W3CDTF">2017-11-15T14:55:00Z</dcterms:modified>
</cp:coreProperties>
</file>